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AB93D" w14:textId="6074E5A8" w:rsidR="00DE7418" w:rsidRDefault="00636C65" w:rsidP="0092005E">
      <w:pPr>
        <w:pStyle w:val="Header1"/>
        <w:pBdr>
          <w:bottom w:val="none" w:sz="0" w:space="0" w:color="auto"/>
        </w:pBdr>
        <w:tabs>
          <w:tab w:val="clear" w:pos="4320"/>
          <w:tab w:val="clear" w:pos="9360"/>
        </w:tabs>
        <w:jc w:val="center"/>
        <w:rPr>
          <w:rFonts w:cs="Arial"/>
          <w:bCs/>
          <w:lang w:val="en-US"/>
        </w:rPr>
      </w:pPr>
      <w:r>
        <w:rPr>
          <w:rFonts w:cs="Arial"/>
          <w:bCs/>
        </w:rPr>
        <w:t xml:space="preserve">ALTA 36.6 </w:t>
      </w:r>
      <w:r w:rsidR="00DE7418" w:rsidRPr="00D13A31">
        <w:rPr>
          <w:rFonts w:cs="Arial"/>
          <w:bCs/>
        </w:rPr>
        <w:t>ENDORSEMENT</w:t>
      </w:r>
      <w:r>
        <w:rPr>
          <w:rFonts w:cs="Arial"/>
          <w:bCs/>
        </w:rPr>
        <w:t xml:space="preserve"> </w:t>
      </w:r>
      <w:r w:rsidR="0092005E">
        <w:rPr>
          <w:rFonts w:cs="Arial"/>
          <w:bCs/>
          <w:lang w:val="en-US"/>
        </w:rPr>
        <w:t>—</w:t>
      </w:r>
      <w:r w:rsidRPr="00636C65">
        <w:rPr>
          <w:rFonts w:cs="Arial"/>
          <w:bCs/>
          <w:lang w:val="en-US"/>
        </w:rPr>
        <w:t xml:space="preserve"> ENERGY PROJECT </w:t>
      </w:r>
      <w:r w:rsidR="0092005E">
        <w:rPr>
          <w:rFonts w:cs="Arial"/>
          <w:bCs/>
          <w:lang w:val="en-US"/>
        </w:rPr>
        <w:t>—</w:t>
      </w:r>
      <w:r w:rsidRPr="00636C65">
        <w:rPr>
          <w:rFonts w:cs="Arial"/>
          <w:bCs/>
          <w:lang w:val="en-US"/>
        </w:rPr>
        <w:t xml:space="preserve"> ENCROACHMENTS</w:t>
      </w:r>
    </w:p>
    <w:p w14:paraId="33EF3CE6" w14:textId="77777777" w:rsidR="0092005E" w:rsidRPr="00D13A31" w:rsidRDefault="0092005E" w:rsidP="0056338B">
      <w:pPr>
        <w:pStyle w:val="Header1"/>
        <w:pBdr>
          <w:bottom w:val="none" w:sz="0" w:space="0" w:color="auto"/>
        </w:pBdr>
        <w:tabs>
          <w:tab w:val="clear" w:pos="4320"/>
          <w:tab w:val="clear" w:pos="9360"/>
        </w:tabs>
        <w:jc w:val="center"/>
        <w:rPr>
          <w:rFonts w:cs="Arial"/>
          <w:bCs/>
        </w:rPr>
      </w:pPr>
    </w:p>
    <w:p w14:paraId="13611E3F" w14:textId="77777777" w:rsidR="00636C65" w:rsidRDefault="00636C65" w:rsidP="0092005E">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 xml:space="preserve">This endorsement is issued as part of </w:t>
      </w:r>
    </w:p>
    <w:p w14:paraId="0FD21C80" w14:textId="77777777" w:rsidR="00DE7418" w:rsidRPr="00D13A31" w:rsidRDefault="00DE7418" w:rsidP="00E97C96">
      <w:pPr>
        <w:pStyle w:val="Header1"/>
        <w:pBdr>
          <w:bottom w:val="none" w:sz="0" w:space="0" w:color="auto"/>
        </w:pBdr>
        <w:tabs>
          <w:tab w:val="clear" w:pos="4320"/>
          <w:tab w:val="left" w:pos="360"/>
          <w:tab w:val="left" w:pos="720"/>
          <w:tab w:val="left" w:pos="1080"/>
          <w:tab w:val="left" w:pos="1440"/>
        </w:tabs>
        <w:jc w:val="center"/>
        <w:rPr>
          <w:rFonts w:cs="Arial"/>
          <w:bCs/>
        </w:rPr>
      </w:pPr>
      <w:r w:rsidRPr="00D13A31">
        <w:rPr>
          <w:rFonts w:cs="Arial"/>
          <w:bCs/>
        </w:rPr>
        <w:t>Policy N</w:t>
      </w:r>
      <w:r w:rsidR="00636C65">
        <w:rPr>
          <w:rFonts w:cs="Arial"/>
          <w:bCs/>
        </w:rPr>
        <w:t>umber</w:t>
      </w:r>
      <w:r w:rsidRPr="00D13A31">
        <w:rPr>
          <w:rFonts w:cs="Arial"/>
          <w:bCs/>
        </w:rPr>
        <w:t xml:space="preserve"> </w:t>
      </w:r>
      <w:r>
        <w:rPr>
          <w:rFonts w:cs="Arial"/>
          <w:bCs/>
        </w:rPr>
        <w:t>__________</w:t>
      </w:r>
    </w:p>
    <w:p w14:paraId="1E587270" w14:textId="537D47C6" w:rsidR="00DE7418" w:rsidRPr="00D13A31" w:rsidRDefault="00CE5762" w:rsidP="00E97C96">
      <w:pPr>
        <w:pStyle w:val="Header1"/>
        <w:pBdr>
          <w:bottom w:val="none" w:sz="0" w:space="0" w:color="auto"/>
        </w:pBdr>
        <w:tabs>
          <w:tab w:val="clear" w:pos="4320"/>
          <w:tab w:val="left" w:pos="360"/>
          <w:tab w:val="left" w:pos="720"/>
          <w:tab w:val="left" w:pos="1080"/>
          <w:tab w:val="left" w:pos="1440"/>
        </w:tabs>
        <w:jc w:val="center"/>
        <w:rPr>
          <w:rFonts w:cs="Arial"/>
        </w:rPr>
      </w:pPr>
      <w:r>
        <w:rPr>
          <w:rFonts w:cs="Arial"/>
          <w:bCs/>
          <w:lang w:val="en-US"/>
        </w:rPr>
        <w:t>WFG NATIONAL</w:t>
      </w:r>
      <w:r w:rsidR="00DE7418" w:rsidRPr="00D13A31">
        <w:rPr>
          <w:rFonts w:cs="Arial"/>
          <w:bCs/>
        </w:rPr>
        <w:t xml:space="preserve"> TITLE INSURANCE COMPANY</w:t>
      </w:r>
    </w:p>
    <w:p w14:paraId="422AE87C" w14:textId="77777777" w:rsidR="0004099A" w:rsidRDefault="0004099A" w:rsidP="003F072D">
      <w:pPr>
        <w:tabs>
          <w:tab w:val="left" w:pos="-720"/>
        </w:tabs>
        <w:ind w:left="360" w:hanging="360"/>
        <w:rPr>
          <w:rFonts w:ascii="Arial" w:eastAsia="Arial Unicode MS" w:hAnsi="Arial" w:cs="Arial"/>
          <w:color w:val="000000"/>
          <w:sz w:val="20"/>
          <w:szCs w:val="20"/>
        </w:rPr>
      </w:pPr>
    </w:p>
    <w:p w14:paraId="416D3DDF" w14:textId="77777777" w:rsidR="000878A5" w:rsidRPr="00DA246E" w:rsidRDefault="000878A5" w:rsidP="003F072D">
      <w:pPr>
        <w:tabs>
          <w:tab w:val="left" w:pos="-720"/>
        </w:tabs>
        <w:ind w:left="360" w:hanging="360"/>
        <w:rPr>
          <w:rFonts w:ascii="Arial" w:eastAsia="Arial Unicode MS" w:hAnsi="Arial" w:cs="Arial"/>
          <w:color w:val="000000"/>
          <w:sz w:val="20"/>
          <w:szCs w:val="20"/>
        </w:rPr>
      </w:pPr>
    </w:p>
    <w:p w14:paraId="0325C6ED" w14:textId="77777777" w:rsidR="00636C65" w:rsidRPr="00DA246E" w:rsidRDefault="00636C65" w:rsidP="00E97C96">
      <w:pPr>
        <w:ind w:left="540" w:hanging="540"/>
        <w:rPr>
          <w:rFonts w:ascii="Arial" w:hAnsi="Arial" w:cs="Arial"/>
          <w:sz w:val="20"/>
          <w:szCs w:val="20"/>
        </w:rPr>
      </w:pPr>
      <w:r w:rsidRPr="0056338B">
        <w:rPr>
          <w:rFonts w:ascii="Arial" w:hAnsi="Arial" w:cs="Arial"/>
          <w:b/>
          <w:bCs/>
          <w:sz w:val="20"/>
          <w:szCs w:val="20"/>
        </w:rPr>
        <w:t>1.</w:t>
      </w:r>
      <w:r>
        <w:rPr>
          <w:rFonts w:ascii="Arial" w:hAnsi="Arial" w:cs="Arial"/>
          <w:sz w:val="20"/>
          <w:szCs w:val="20"/>
        </w:rPr>
        <w:t xml:space="preserve">  </w:t>
      </w:r>
      <w:r>
        <w:rPr>
          <w:rFonts w:ascii="Arial" w:hAnsi="Arial" w:cs="Arial"/>
          <w:sz w:val="20"/>
          <w:szCs w:val="20"/>
        </w:rPr>
        <w:tab/>
      </w:r>
      <w:r w:rsidRPr="00DA246E">
        <w:rPr>
          <w:rFonts w:ascii="Arial" w:hAnsi="Arial" w:cs="Arial"/>
          <w:sz w:val="20"/>
          <w:szCs w:val="20"/>
        </w:rPr>
        <w:t>For purposes of this endorsement only</w:t>
      </w:r>
      <w:r>
        <w:rPr>
          <w:rFonts w:ascii="Arial" w:hAnsi="Arial" w:cs="Arial"/>
          <w:sz w:val="20"/>
          <w:szCs w:val="20"/>
        </w:rPr>
        <w:t>, the following terms mean</w:t>
      </w:r>
      <w:r w:rsidRPr="00DA246E">
        <w:rPr>
          <w:rFonts w:ascii="Arial" w:hAnsi="Arial" w:cs="Arial"/>
          <w:sz w:val="20"/>
          <w:szCs w:val="20"/>
        </w:rPr>
        <w:t xml:space="preserve">: </w:t>
      </w:r>
    </w:p>
    <w:p w14:paraId="5B4D1876" w14:textId="7F9B3565" w:rsidR="00636C65" w:rsidRPr="00DA246E" w:rsidRDefault="00636C65" w:rsidP="0056338B">
      <w:pPr>
        <w:numPr>
          <w:ilvl w:val="1"/>
          <w:numId w:val="6"/>
        </w:numPr>
        <w:tabs>
          <w:tab w:val="clear" w:pos="810"/>
        </w:tabs>
        <w:ind w:left="1080" w:hanging="540"/>
        <w:rPr>
          <w:rFonts w:ascii="Arial" w:hAnsi="Arial" w:cs="Arial"/>
          <w:sz w:val="20"/>
          <w:szCs w:val="20"/>
        </w:rPr>
      </w:pPr>
      <w:r w:rsidRPr="00DA246E">
        <w:rPr>
          <w:rFonts w:ascii="Arial" w:hAnsi="Arial" w:cs="Arial"/>
          <w:sz w:val="20"/>
          <w:szCs w:val="20"/>
        </w:rPr>
        <w:t>“Electricity Facility” means an electricity generating facility that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37B040B6" w14:textId="287259DC" w:rsidR="00636C65" w:rsidRPr="00DA246E" w:rsidRDefault="00636C65" w:rsidP="0056338B">
      <w:pPr>
        <w:numPr>
          <w:ilvl w:val="1"/>
          <w:numId w:val="6"/>
        </w:numPr>
        <w:tabs>
          <w:tab w:val="clear" w:pos="810"/>
        </w:tabs>
        <w:ind w:left="1080" w:hanging="540"/>
        <w:rPr>
          <w:rFonts w:ascii="Arial" w:hAnsi="Arial" w:cs="Arial"/>
          <w:sz w:val="20"/>
          <w:szCs w:val="20"/>
        </w:rPr>
      </w:pPr>
      <w:r w:rsidRPr="00DA246E">
        <w:rPr>
          <w:rFonts w:ascii="Arial" w:hAnsi="Arial" w:cs="Arial"/>
          <w:sz w:val="20"/>
          <w:szCs w:val="20"/>
        </w:rPr>
        <w:t>“Plans” means the survey, site and elevation plans</w:t>
      </w:r>
      <w:r w:rsidR="000878A5">
        <w:rPr>
          <w:rFonts w:ascii="Arial" w:hAnsi="Arial" w:cs="Arial"/>
          <w:sz w:val="20"/>
          <w:szCs w:val="20"/>
        </w:rPr>
        <w:t>,</w:t>
      </w:r>
      <w:r w:rsidRPr="00DA246E">
        <w:rPr>
          <w:rFonts w:ascii="Arial" w:hAnsi="Arial" w:cs="Arial"/>
          <w:sz w:val="20"/>
          <w:szCs w:val="20"/>
        </w:rPr>
        <w:t xml:space="preserve"> or other depictions or drawings prepared by</w:t>
      </w:r>
      <w:r>
        <w:rPr>
          <w:rFonts w:ascii="Arial" w:hAnsi="Arial" w:cs="Arial"/>
          <w:sz w:val="20"/>
          <w:szCs w:val="20"/>
        </w:rPr>
        <w:t xml:space="preserve"> </w:t>
      </w:r>
      <w:r w:rsidR="00E97C96" w:rsidRPr="0056338B">
        <w:rPr>
          <w:rFonts w:ascii="Arial" w:hAnsi="Arial" w:cs="Arial"/>
          <w:b/>
          <w:bCs/>
          <w:i/>
          <w:iCs/>
          <w:sz w:val="20"/>
          <w:szCs w:val="20"/>
        </w:rPr>
        <w:t>[</w:t>
      </w:r>
      <w:r w:rsidR="00E97C96" w:rsidRPr="0056338B">
        <w:rPr>
          <w:rFonts w:ascii="Arial" w:hAnsi="Arial" w:cs="Arial"/>
          <w:i/>
          <w:iCs/>
          <w:sz w:val="20"/>
          <w:szCs w:val="20"/>
        </w:rPr>
        <w:t xml:space="preserve">Drafting Instruction: </w:t>
      </w:r>
      <w:r w:rsidRPr="0056338B">
        <w:rPr>
          <w:rFonts w:ascii="Arial" w:hAnsi="Arial" w:cs="Arial"/>
          <w:i/>
          <w:sz w:val="20"/>
          <w:szCs w:val="20"/>
        </w:rPr>
        <w:t>insert</w:t>
      </w:r>
      <w:r w:rsidRPr="0056338B">
        <w:rPr>
          <w:rFonts w:ascii="Arial" w:hAnsi="Arial" w:cs="Arial"/>
          <w:sz w:val="20"/>
          <w:szCs w:val="20"/>
        </w:rPr>
        <w:t xml:space="preserve"> </w:t>
      </w:r>
      <w:r w:rsidRPr="0056338B">
        <w:rPr>
          <w:rFonts w:ascii="Arial" w:hAnsi="Arial" w:cs="Arial"/>
          <w:i/>
          <w:sz w:val="20"/>
          <w:szCs w:val="20"/>
        </w:rPr>
        <w:t>name of architect or engineer</w:t>
      </w:r>
      <w:r w:rsidR="00E97C96" w:rsidRPr="0056338B">
        <w:rPr>
          <w:rFonts w:ascii="Arial" w:hAnsi="Arial" w:cs="Arial"/>
          <w:b/>
          <w:bCs/>
          <w:i/>
          <w:sz w:val="20"/>
          <w:szCs w:val="20"/>
        </w:rPr>
        <w:t>]</w:t>
      </w:r>
      <w:r w:rsidRPr="00DA246E">
        <w:rPr>
          <w:rFonts w:ascii="Arial" w:hAnsi="Arial" w:cs="Arial"/>
          <w:sz w:val="20"/>
          <w:szCs w:val="20"/>
        </w:rPr>
        <w:t xml:space="preserve"> dated ____, last revised ________ ,</w:t>
      </w:r>
      <w:r>
        <w:rPr>
          <w:rFonts w:ascii="Arial" w:hAnsi="Arial" w:cs="Arial"/>
          <w:sz w:val="20"/>
          <w:szCs w:val="20"/>
        </w:rPr>
        <w:t xml:space="preserve"> </w:t>
      </w:r>
      <w:r w:rsidRPr="00DA246E">
        <w:rPr>
          <w:rFonts w:ascii="Arial" w:hAnsi="Arial" w:cs="Arial"/>
          <w:sz w:val="20"/>
          <w:szCs w:val="20"/>
        </w:rPr>
        <w:t xml:space="preserve">designated as </w:t>
      </w:r>
      <w:r w:rsidR="00E97C96" w:rsidRPr="0056338B">
        <w:rPr>
          <w:rFonts w:ascii="Arial" w:hAnsi="Arial" w:cs="Arial"/>
          <w:b/>
          <w:bCs/>
          <w:i/>
          <w:iCs/>
          <w:sz w:val="20"/>
          <w:szCs w:val="20"/>
        </w:rPr>
        <w:t>[</w:t>
      </w:r>
      <w:r w:rsidR="00E97C96" w:rsidRPr="0056338B">
        <w:rPr>
          <w:rFonts w:ascii="Arial" w:hAnsi="Arial" w:cs="Arial"/>
          <w:i/>
          <w:iCs/>
          <w:sz w:val="20"/>
          <w:szCs w:val="20"/>
        </w:rPr>
        <w:t xml:space="preserve">Drafting Instruction: </w:t>
      </w:r>
      <w:r w:rsidRPr="0056338B">
        <w:rPr>
          <w:rFonts w:ascii="Arial" w:hAnsi="Arial" w:cs="Arial"/>
          <w:i/>
          <w:sz w:val="20"/>
          <w:szCs w:val="20"/>
        </w:rPr>
        <w:t>insert name of project or project number</w:t>
      </w:r>
      <w:r w:rsidR="00E97C96" w:rsidRPr="0056338B">
        <w:rPr>
          <w:rFonts w:ascii="Arial" w:hAnsi="Arial" w:cs="Arial"/>
          <w:b/>
          <w:bCs/>
          <w:i/>
          <w:iCs/>
          <w:sz w:val="20"/>
          <w:szCs w:val="20"/>
        </w:rPr>
        <w:t>]</w:t>
      </w:r>
      <w:r w:rsidRPr="00DA246E">
        <w:rPr>
          <w:rFonts w:ascii="Arial" w:hAnsi="Arial" w:cs="Arial"/>
          <w:sz w:val="20"/>
          <w:szCs w:val="20"/>
          <w:u w:val="single"/>
        </w:rPr>
        <w:t xml:space="preserve"> </w:t>
      </w:r>
      <w:r w:rsidRPr="00DA246E">
        <w:rPr>
          <w:rFonts w:ascii="Arial" w:hAnsi="Arial" w:cs="Arial"/>
          <w:sz w:val="20"/>
          <w:szCs w:val="20"/>
        </w:rPr>
        <w:t>consisting of ___</w:t>
      </w:r>
      <w:r w:rsidR="0092005E">
        <w:rPr>
          <w:rFonts w:ascii="Arial" w:hAnsi="Arial" w:cs="Arial"/>
          <w:sz w:val="20"/>
          <w:szCs w:val="20"/>
        </w:rPr>
        <w:t xml:space="preserve"> </w:t>
      </w:r>
      <w:r w:rsidRPr="00DA246E">
        <w:rPr>
          <w:rFonts w:ascii="Arial" w:hAnsi="Arial" w:cs="Arial"/>
          <w:sz w:val="20"/>
          <w:szCs w:val="20"/>
        </w:rPr>
        <w:t>sheets.</w:t>
      </w:r>
    </w:p>
    <w:p w14:paraId="7FAF486D" w14:textId="77777777" w:rsidR="00636C65" w:rsidRPr="00DA246E" w:rsidRDefault="00636C65" w:rsidP="00983E4D">
      <w:pPr>
        <w:tabs>
          <w:tab w:val="left" w:pos="-720"/>
        </w:tabs>
        <w:ind w:left="1080" w:hanging="540"/>
        <w:rPr>
          <w:rFonts w:ascii="Arial" w:eastAsia="Arial Unicode MS" w:hAnsi="Arial" w:cs="Arial"/>
          <w:color w:val="000000"/>
          <w:sz w:val="20"/>
          <w:szCs w:val="20"/>
        </w:rPr>
      </w:pPr>
      <w:r w:rsidRPr="00DA246E">
        <w:rPr>
          <w:rFonts w:ascii="Arial" w:hAnsi="Arial" w:cs="Arial"/>
          <w:sz w:val="20"/>
          <w:szCs w:val="20"/>
        </w:rPr>
        <w:t>c.</w:t>
      </w:r>
      <w:r w:rsidRPr="00DA246E">
        <w:rPr>
          <w:rFonts w:ascii="Arial" w:hAnsi="Arial" w:cs="Arial"/>
          <w:sz w:val="20"/>
          <w:szCs w:val="20"/>
        </w:rPr>
        <w:tab/>
        <w:t xml:space="preserve">“Severable Improvement” means property affixed to the Land at Date of Policy or to be affixed to the Land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w:t>
      </w:r>
      <w:r>
        <w:rPr>
          <w:rFonts w:ascii="Arial" w:hAnsi="Arial" w:cs="Arial"/>
          <w:sz w:val="20"/>
          <w:szCs w:val="20"/>
        </w:rPr>
        <w:t>the property</w:t>
      </w:r>
      <w:r w:rsidRPr="00DA246E">
        <w:rPr>
          <w:rFonts w:ascii="Arial" w:hAnsi="Arial" w:cs="Arial"/>
          <w:sz w:val="20"/>
          <w:szCs w:val="20"/>
        </w:rPr>
        <w:t xml:space="preserve"> or to the Land</w:t>
      </w:r>
      <w:r>
        <w:rPr>
          <w:rFonts w:ascii="Arial" w:hAnsi="Arial" w:cs="Arial"/>
          <w:sz w:val="20"/>
          <w:szCs w:val="20"/>
        </w:rPr>
        <w:t>.</w:t>
      </w:r>
    </w:p>
    <w:p w14:paraId="027A744A" w14:textId="77777777" w:rsidR="00636C65" w:rsidRDefault="00636C65" w:rsidP="00DA246E">
      <w:pPr>
        <w:tabs>
          <w:tab w:val="left" w:pos="-720"/>
        </w:tabs>
        <w:ind w:left="360" w:hanging="360"/>
        <w:rPr>
          <w:rFonts w:ascii="Arial" w:eastAsia="Arial Unicode MS" w:hAnsi="Arial" w:cs="Arial"/>
          <w:color w:val="000000"/>
          <w:sz w:val="20"/>
          <w:szCs w:val="20"/>
        </w:rPr>
      </w:pPr>
    </w:p>
    <w:p w14:paraId="2ECBE392" w14:textId="77777777" w:rsidR="00D62276" w:rsidRPr="00DA246E" w:rsidRDefault="00636C65" w:rsidP="00E97C96">
      <w:pPr>
        <w:tabs>
          <w:tab w:val="left" w:pos="-720"/>
        </w:tabs>
        <w:ind w:left="540" w:hanging="540"/>
        <w:rPr>
          <w:rFonts w:ascii="Arial" w:eastAsia="Arial Unicode MS" w:hAnsi="Arial" w:cs="Arial"/>
          <w:color w:val="000000"/>
          <w:sz w:val="20"/>
          <w:szCs w:val="20"/>
        </w:rPr>
      </w:pPr>
      <w:r w:rsidRPr="0056338B">
        <w:rPr>
          <w:rFonts w:ascii="Arial" w:eastAsia="Arial Unicode MS" w:hAnsi="Arial" w:cs="Arial"/>
          <w:b/>
          <w:bCs/>
          <w:color w:val="000000"/>
          <w:sz w:val="20"/>
          <w:szCs w:val="20"/>
        </w:rPr>
        <w:t>2.</w:t>
      </w:r>
      <w:r>
        <w:rPr>
          <w:rFonts w:ascii="Arial" w:eastAsia="Arial Unicode MS" w:hAnsi="Arial" w:cs="Arial"/>
          <w:color w:val="000000"/>
          <w:sz w:val="20"/>
          <w:szCs w:val="20"/>
        </w:rPr>
        <w:t xml:space="preserve"> </w:t>
      </w:r>
      <w:r>
        <w:rPr>
          <w:rFonts w:ascii="Arial" w:eastAsia="Arial Unicode MS" w:hAnsi="Arial" w:cs="Arial"/>
          <w:color w:val="000000"/>
          <w:sz w:val="20"/>
          <w:szCs w:val="20"/>
        </w:rPr>
        <w:tab/>
      </w:r>
      <w:r w:rsidR="00E47FA4" w:rsidRPr="00DA246E">
        <w:rPr>
          <w:rFonts w:ascii="Arial" w:eastAsia="Arial Unicode MS" w:hAnsi="Arial" w:cs="Arial"/>
          <w:color w:val="000000"/>
          <w:sz w:val="20"/>
          <w:szCs w:val="20"/>
        </w:rPr>
        <w:t>T</w:t>
      </w:r>
      <w:r w:rsidR="0004099A" w:rsidRPr="00DA246E">
        <w:rPr>
          <w:rFonts w:ascii="Arial" w:eastAsia="Arial Unicode MS" w:hAnsi="Arial" w:cs="Arial"/>
          <w:color w:val="000000"/>
          <w:sz w:val="20"/>
          <w:szCs w:val="20"/>
        </w:rPr>
        <w:t>he insurance provide</w:t>
      </w:r>
      <w:r w:rsidR="00E47FA4" w:rsidRPr="00DA246E">
        <w:rPr>
          <w:rFonts w:ascii="Arial" w:eastAsia="Arial Unicode MS" w:hAnsi="Arial" w:cs="Arial"/>
          <w:color w:val="000000"/>
          <w:sz w:val="20"/>
          <w:szCs w:val="20"/>
        </w:rPr>
        <w:t>d by this endorsement</w:t>
      </w:r>
      <w:r w:rsidR="0004099A" w:rsidRPr="00DA246E">
        <w:rPr>
          <w:rFonts w:ascii="Arial" w:eastAsia="Arial Unicode MS" w:hAnsi="Arial" w:cs="Arial"/>
          <w:color w:val="000000"/>
          <w:sz w:val="20"/>
          <w:szCs w:val="20"/>
        </w:rPr>
        <w:t xml:space="preserve"> is subject to the exclusions in </w:t>
      </w:r>
      <w:r w:rsidR="0062015E" w:rsidRPr="00DA246E">
        <w:rPr>
          <w:rFonts w:ascii="Arial" w:eastAsia="Arial Unicode MS" w:hAnsi="Arial" w:cs="Arial"/>
          <w:color w:val="000000"/>
          <w:sz w:val="20"/>
          <w:szCs w:val="20"/>
        </w:rPr>
        <w:t xml:space="preserve">Section </w:t>
      </w:r>
      <w:r w:rsidR="00D62276" w:rsidRPr="00DA246E">
        <w:rPr>
          <w:rFonts w:ascii="Arial" w:eastAsia="Arial Unicode MS" w:hAnsi="Arial" w:cs="Arial"/>
          <w:color w:val="000000"/>
          <w:sz w:val="20"/>
          <w:szCs w:val="20"/>
        </w:rPr>
        <w:t xml:space="preserve">4 </w:t>
      </w:r>
      <w:r w:rsidR="0004099A" w:rsidRPr="00DA246E">
        <w:rPr>
          <w:rFonts w:ascii="Arial" w:eastAsia="Arial Unicode MS" w:hAnsi="Arial" w:cs="Arial"/>
          <w:color w:val="000000"/>
          <w:sz w:val="20"/>
          <w:szCs w:val="20"/>
        </w:rPr>
        <w:t>of this endorsement</w:t>
      </w:r>
      <w:r w:rsidR="00A76B7B" w:rsidRPr="00DA246E">
        <w:rPr>
          <w:rFonts w:ascii="Arial" w:eastAsia="Arial Unicode MS" w:hAnsi="Arial" w:cs="Arial"/>
          <w:color w:val="000000"/>
          <w:sz w:val="20"/>
          <w:szCs w:val="20"/>
        </w:rPr>
        <w:t>;</w:t>
      </w:r>
      <w:r w:rsidR="002F381B" w:rsidRPr="00DA246E">
        <w:rPr>
          <w:rFonts w:ascii="Arial" w:eastAsia="Arial Unicode MS" w:hAnsi="Arial" w:cs="Arial"/>
          <w:color w:val="000000"/>
          <w:sz w:val="20"/>
          <w:szCs w:val="20"/>
        </w:rPr>
        <w:t xml:space="preserve"> and </w:t>
      </w:r>
      <w:r w:rsidR="0004099A" w:rsidRPr="00DA246E">
        <w:rPr>
          <w:rFonts w:ascii="Arial" w:eastAsia="Arial Unicode MS" w:hAnsi="Arial" w:cs="Arial"/>
          <w:color w:val="000000"/>
          <w:sz w:val="20"/>
          <w:szCs w:val="20"/>
        </w:rPr>
        <w:t>the Exclusions from Coverage, the Exceptions from Coverage contained in Schedule B, and the Conditions</w:t>
      </w:r>
      <w:r w:rsidR="002F381B" w:rsidRPr="00DA246E">
        <w:rPr>
          <w:rFonts w:ascii="Arial" w:eastAsia="Arial Unicode MS" w:hAnsi="Arial" w:cs="Arial"/>
          <w:color w:val="000000"/>
          <w:sz w:val="20"/>
          <w:szCs w:val="20"/>
        </w:rPr>
        <w:t xml:space="preserve"> in the policy.</w:t>
      </w:r>
      <w:r w:rsidR="00D83C55" w:rsidRPr="00DA246E">
        <w:rPr>
          <w:rFonts w:ascii="Arial" w:eastAsia="Arial Unicode MS" w:hAnsi="Arial" w:cs="Arial"/>
          <w:color w:val="000000"/>
          <w:sz w:val="20"/>
          <w:szCs w:val="20"/>
        </w:rPr>
        <w:t xml:space="preserve"> </w:t>
      </w:r>
    </w:p>
    <w:p w14:paraId="24C7A242" w14:textId="77777777" w:rsidR="0004099A" w:rsidRPr="00DA246E" w:rsidRDefault="0004099A" w:rsidP="00DA246E">
      <w:pPr>
        <w:tabs>
          <w:tab w:val="left" w:pos="-720"/>
          <w:tab w:val="num" w:pos="720"/>
        </w:tabs>
        <w:ind w:left="720" w:hanging="360"/>
        <w:rPr>
          <w:rFonts w:ascii="Arial" w:eastAsia="Arial Unicode MS" w:hAnsi="Arial" w:cs="Arial"/>
          <w:color w:val="000000"/>
          <w:sz w:val="20"/>
          <w:szCs w:val="20"/>
        </w:rPr>
      </w:pPr>
    </w:p>
    <w:p w14:paraId="19A895DF" w14:textId="77777777" w:rsidR="002D4B2D" w:rsidRPr="00DA246E" w:rsidRDefault="00D62276" w:rsidP="00E97C96">
      <w:pPr>
        <w:tabs>
          <w:tab w:val="left" w:pos="-720"/>
        </w:tabs>
        <w:ind w:left="540" w:hanging="540"/>
        <w:rPr>
          <w:rFonts w:ascii="Arial" w:hAnsi="Arial" w:cs="Arial"/>
          <w:spacing w:val="-3"/>
          <w:sz w:val="20"/>
          <w:szCs w:val="20"/>
        </w:rPr>
      </w:pPr>
      <w:r w:rsidRPr="0056338B">
        <w:rPr>
          <w:rFonts w:ascii="Arial" w:eastAsia="Arial Unicode MS" w:hAnsi="Arial" w:cs="Arial"/>
          <w:b/>
          <w:bCs/>
          <w:color w:val="000000"/>
          <w:sz w:val="20"/>
          <w:szCs w:val="20"/>
        </w:rPr>
        <w:t>3</w:t>
      </w:r>
      <w:r w:rsidR="0004099A" w:rsidRPr="0056338B">
        <w:rPr>
          <w:rFonts w:ascii="Arial" w:eastAsia="Arial Unicode MS" w:hAnsi="Arial" w:cs="Arial"/>
          <w:b/>
          <w:bCs/>
          <w:color w:val="000000"/>
          <w:sz w:val="20"/>
          <w:szCs w:val="20"/>
        </w:rPr>
        <w:t>.</w:t>
      </w:r>
      <w:r w:rsidR="00B735E6" w:rsidRPr="00DA246E">
        <w:rPr>
          <w:rFonts w:ascii="Arial" w:eastAsia="Arial Unicode MS" w:hAnsi="Arial" w:cs="Arial"/>
          <w:color w:val="000000"/>
          <w:sz w:val="20"/>
          <w:szCs w:val="20"/>
        </w:rPr>
        <w:tab/>
      </w:r>
      <w:r w:rsidR="003F206E" w:rsidRPr="00DA246E">
        <w:rPr>
          <w:rFonts w:ascii="Arial" w:hAnsi="Arial" w:cs="Arial"/>
          <w:spacing w:val="-3"/>
          <w:sz w:val="20"/>
          <w:szCs w:val="20"/>
        </w:rPr>
        <w:t>The Company insures against loss or damage sustained by the Insured by reason of:</w:t>
      </w:r>
    </w:p>
    <w:p w14:paraId="1A114BD1" w14:textId="77777777" w:rsidR="0004099A" w:rsidRPr="00DA246E" w:rsidRDefault="003F206E" w:rsidP="00E97C96">
      <w:pPr>
        <w:tabs>
          <w:tab w:val="left" w:pos="-720"/>
        </w:tabs>
        <w:ind w:left="1080" w:hanging="540"/>
        <w:rPr>
          <w:rFonts w:ascii="Arial" w:hAnsi="Arial" w:cs="Arial"/>
          <w:spacing w:val="-3"/>
          <w:sz w:val="20"/>
          <w:szCs w:val="20"/>
        </w:rPr>
      </w:pPr>
      <w:r w:rsidRPr="00DA246E">
        <w:rPr>
          <w:rFonts w:ascii="Arial" w:hAnsi="Arial" w:cs="Arial"/>
          <w:spacing w:val="-3"/>
          <w:sz w:val="20"/>
          <w:szCs w:val="20"/>
        </w:rPr>
        <w:t>a.</w:t>
      </w:r>
      <w:r w:rsidRPr="00DA246E">
        <w:rPr>
          <w:rFonts w:ascii="Arial" w:hAnsi="Arial" w:cs="Arial"/>
          <w:spacing w:val="-3"/>
          <w:sz w:val="20"/>
          <w:szCs w:val="20"/>
        </w:rPr>
        <w:tab/>
        <w:t xml:space="preserve">An encroachment of </w:t>
      </w:r>
      <w:r w:rsidR="00124751" w:rsidRPr="00DA246E">
        <w:rPr>
          <w:rFonts w:ascii="Arial" w:hAnsi="Arial" w:cs="Arial"/>
          <w:spacing w:val="-3"/>
          <w:sz w:val="20"/>
          <w:szCs w:val="20"/>
        </w:rPr>
        <w:t xml:space="preserve">any Electricity Facility or Severable Improvement located on the Land </w:t>
      </w:r>
      <w:r w:rsidR="0004099A" w:rsidRPr="00DA246E">
        <w:rPr>
          <w:rFonts w:ascii="Arial" w:hAnsi="Arial" w:cs="Arial"/>
          <w:spacing w:val="-3"/>
          <w:sz w:val="20"/>
          <w:szCs w:val="20"/>
        </w:rPr>
        <w:t>onto adjoining land or</w:t>
      </w:r>
      <w:r w:rsidR="00124751" w:rsidRPr="00DA246E">
        <w:rPr>
          <w:rFonts w:ascii="Arial" w:hAnsi="Arial" w:cs="Arial"/>
          <w:spacing w:val="-3"/>
          <w:sz w:val="20"/>
          <w:szCs w:val="20"/>
        </w:rPr>
        <w:t xml:space="preserve"> </w:t>
      </w:r>
      <w:r w:rsidR="00DE6DF9" w:rsidRPr="00DA246E">
        <w:rPr>
          <w:rFonts w:ascii="Arial" w:hAnsi="Arial" w:cs="Arial"/>
          <w:spacing w:val="-3"/>
          <w:sz w:val="20"/>
          <w:szCs w:val="20"/>
        </w:rPr>
        <w:t xml:space="preserve">onto </w:t>
      </w:r>
      <w:r w:rsidR="00124751" w:rsidRPr="00DA246E">
        <w:rPr>
          <w:rFonts w:ascii="Arial" w:hAnsi="Arial" w:cs="Arial"/>
          <w:spacing w:val="-3"/>
          <w:sz w:val="20"/>
          <w:szCs w:val="20"/>
        </w:rPr>
        <w:t>that portion of the Land subject to an easement</w:t>
      </w:r>
      <w:r w:rsidR="00E47FA4" w:rsidRPr="00DA246E">
        <w:rPr>
          <w:rFonts w:ascii="Arial" w:hAnsi="Arial" w:cs="Arial"/>
          <w:spacing w:val="-3"/>
          <w:sz w:val="20"/>
          <w:szCs w:val="20"/>
        </w:rPr>
        <w:t>,</w:t>
      </w:r>
      <w:r w:rsidR="00DE6DF9" w:rsidRPr="00DA246E">
        <w:rPr>
          <w:rFonts w:ascii="Arial" w:hAnsi="Arial" w:cs="Arial"/>
          <w:spacing w:val="-3"/>
          <w:sz w:val="20"/>
          <w:szCs w:val="20"/>
        </w:rPr>
        <w:t xml:space="preserve"> unless an exception in Schedule B of the policy identifies the encroachment</w:t>
      </w:r>
      <w:r w:rsidR="00BB018C" w:rsidRPr="00DA246E">
        <w:rPr>
          <w:rFonts w:ascii="Arial" w:hAnsi="Arial" w:cs="Arial"/>
          <w:spacing w:val="-3"/>
          <w:sz w:val="20"/>
          <w:szCs w:val="20"/>
        </w:rPr>
        <w:t>;</w:t>
      </w:r>
      <w:r w:rsidR="00124751" w:rsidRPr="00DA246E">
        <w:rPr>
          <w:rFonts w:ascii="Arial" w:hAnsi="Arial" w:cs="Arial"/>
          <w:spacing w:val="-3"/>
          <w:sz w:val="20"/>
          <w:szCs w:val="20"/>
        </w:rPr>
        <w:t xml:space="preserve"> </w:t>
      </w:r>
    </w:p>
    <w:p w14:paraId="365A579B" w14:textId="77777777" w:rsidR="0004099A" w:rsidRPr="00DA246E" w:rsidRDefault="00DE6DF9" w:rsidP="00E97C96">
      <w:pPr>
        <w:tabs>
          <w:tab w:val="left" w:pos="-720"/>
        </w:tabs>
        <w:ind w:left="1080" w:hanging="540"/>
        <w:rPr>
          <w:rFonts w:ascii="Arial" w:hAnsi="Arial" w:cs="Arial"/>
          <w:spacing w:val="-3"/>
          <w:sz w:val="20"/>
          <w:szCs w:val="20"/>
        </w:rPr>
      </w:pPr>
      <w:r w:rsidRPr="00DA246E">
        <w:rPr>
          <w:rFonts w:ascii="Arial" w:hAnsi="Arial" w:cs="Arial"/>
          <w:spacing w:val="-3"/>
          <w:sz w:val="20"/>
          <w:szCs w:val="20"/>
        </w:rPr>
        <w:t>b.</w:t>
      </w:r>
      <w:r w:rsidRPr="00DA246E">
        <w:rPr>
          <w:rFonts w:ascii="Arial" w:hAnsi="Arial" w:cs="Arial"/>
          <w:spacing w:val="-3"/>
          <w:sz w:val="20"/>
          <w:szCs w:val="20"/>
        </w:rPr>
        <w:tab/>
        <w:t xml:space="preserve">An encroachment of </w:t>
      </w:r>
      <w:r w:rsidR="00124751" w:rsidRPr="00DA246E">
        <w:rPr>
          <w:rFonts w:ascii="Arial" w:hAnsi="Arial" w:cs="Arial"/>
          <w:spacing w:val="-3"/>
          <w:sz w:val="20"/>
          <w:szCs w:val="20"/>
        </w:rPr>
        <w:t>an</w:t>
      </w:r>
      <w:r w:rsidRPr="00DA246E">
        <w:rPr>
          <w:rFonts w:ascii="Arial" w:hAnsi="Arial" w:cs="Arial"/>
          <w:spacing w:val="-3"/>
          <w:sz w:val="20"/>
          <w:szCs w:val="20"/>
        </w:rPr>
        <w:t xml:space="preserve"> </w:t>
      </w:r>
      <w:r w:rsidR="00124751" w:rsidRPr="00DA246E">
        <w:rPr>
          <w:rFonts w:ascii="Arial" w:hAnsi="Arial" w:cs="Arial"/>
          <w:spacing w:val="-3"/>
          <w:sz w:val="20"/>
          <w:szCs w:val="20"/>
        </w:rPr>
        <w:t xml:space="preserve">improvement located on adjoining land onto the </w:t>
      </w:r>
      <w:r w:rsidRPr="00DA246E">
        <w:rPr>
          <w:rFonts w:ascii="Arial" w:hAnsi="Arial" w:cs="Arial"/>
          <w:spacing w:val="-3"/>
          <w:sz w:val="20"/>
          <w:szCs w:val="20"/>
        </w:rPr>
        <w:t>L</w:t>
      </w:r>
      <w:r w:rsidR="00124751" w:rsidRPr="00DA246E">
        <w:rPr>
          <w:rFonts w:ascii="Arial" w:hAnsi="Arial" w:cs="Arial"/>
          <w:spacing w:val="-3"/>
          <w:sz w:val="20"/>
          <w:szCs w:val="20"/>
        </w:rPr>
        <w:t>and at Date of Policy</w:t>
      </w:r>
      <w:r w:rsidR="00E47FA4" w:rsidRPr="00DA246E">
        <w:rPr>
          <w:rFonts w:ascii="Arial" w:hAnsi="Arial" w:cs="Arial"/>
          <w:spacing w:val="-3"/>
          <w:sz w:val="20"/>
          <w:szCs w:val="20"/>
        </w:rPr>
        <w:t>,</w:t>
      </w:r>
      <w:r w:rsidRPr="00DA246E">
        <w:rPr>
          <w:rFonts w:ascii="Arial" w:hAnsi="Arial" w:cs="Arial"/>
          <w:spacing w:val="-3"/>
          <w:sz w:val="20"/>
          <w:szCs w:val="20"/>
        </w:rPr>
        <w:t xml:space="preserve"> unless an exception in Schedule B of the policy identifies the encroachment</w:t>
      </w:r>
      <w:r w:rsidR="00BB018C" w:rsidRPr="00DA246E">
        <w:rPr>
          <w:rFonts w:ascii="Arial" w:hAnsi="Arial" w:cs="Arial"/>
          <w:spacing w:val="-3"/>
          <w:sz w:val="20"/>
          <w:szCs w:val="20"/>
        </w:rPr>
        <w:t xml:space="preserve">; </w:t>
      </w:r>
    </w:p>
    <w:p w14:paraId="442767EB" w14:textId="205126BE" w:rsidR="00AE1BEF" w:rsidRPr="00E97C96" w:rsidRDefault="00DE6DF9" w:rsidP="00E97C96">
      <w:pPr>
        <w:tabs>
          <w:tab w:val="left" w:pos="-720"/>
          <w:tab w:val="left" w:pos="360"/>
        </w:tabs>
        <w:ind w:left="1080" w:hanging="540"/>
        <w:rPr>
          <w:rFonts w:ascii="Arial" w:hAnsi="Arial" w:cs="Arial"/>
          <w:spacing w:val="-3"/>
          <w:sz w:val="20"/>
          <w:szCs w:val="20"/>
        </w:rPr>
      </w:pPr>
      <w:r w:rsidRPr="00DA246E">
        <w:rPr>
          <w:rFonts w:ascii="Arial" w:hAnsi="Arial" w:cs="Arial"/>
          <w:spacing w:val="-3"/>
          <w:sz w:val="20"/>
          <w:szCs w:val="20"/>
        </w:rPr>
        <w:t>c</w:t>
      </w:r>
      <w:r w:rsidR="0004099A" w:rsidRPr="00DA246E">
        <w:rPr>
          <w:rFonts w:ascii="Arial" w:hAnsi="Arial" w:cs="Arial"/>
          <w:spacing w:val="-3"/>
          <w:sz w:val="20"/>
          <w:szCs w:val="20"/>
        </w:rPr>
        <w:t>.</w:t>
      </w:r>
      <w:r w:rsidR="0004099A" w:rsidRPr="00DA246E">
        <w:rPr>
          <w:rFonts w:ascii="Arial" w:hAnsi="Arial" w:cs="Arial"/>
          <w:spacing w:val="-3"/>
          <w:sz w:val="20"/>
          <w:szCs w:val="20"/>
        </w:rPr>
        <w:tab/>
      </w:r>
      <w:r w:rsidR="007774B5" w:rsidRPr="00E97C96">
        <w:rPr>
          <w:rFonts w:ascii="Arial" w:hAnsi="Arial" w:cs="Arial"/>
          <w:spacing w:val="-3"/>
          <w:sz w:val="20"/>
          <w:szCs w:val="20"/>
        </w:rPr>
        <w:t xml:space="preserve">Enforced removal of any </w:t>
      </w:r>
      <w:r w:rsidRPr="00E97C96">
        <w:rPr>
          <w:rFonts w:ascii="Arial" w:hAnsi="Arial" w:cs="Arial"/>
          <w:spacing w:val="-3"/>
          <w:sz w:val="20"/>
          <w:szCs w:val="20"/>
        </w:rPr>
        <w:t>Electricity Facility or Severable Improvement</w:t>
      </w:r>
      <w:r w:rsidR="0030062A" w:rsidRPr="00E97C96">
        <w:rPr>
          <w:rFonts w:ascii="Arial" w:hAnsi="Arial" w:cs="Arial"/>
          <w:spacing w:val="-3"/>
          <w:sz w:val="20"/>
          <w:szCs w:val="20"/>
        </w:rPr>
        <w:t>,</w:t>
      </w:r>
      <w:r w:rsidR="007774B5" w:rsidRPr="00E97C96">
        <w:rPr>
          <w:rFonts w:ascii="Arial" w:hAnsi="Arial" w:cs="Arial"/>
          <w:spacing w:val="-3"/>
          <w:sz w:val="20"/>
          <w:szCs w:val="20"/>
        </w:rPr>
        <w:t xml:space="preserve"> as a result of an encroachment by </w:t>
      </w:r>
      <w:r w:rsidRPr="00E97C96">
        <w:rPr>
          <w:rFonts w:ascii="Arial" w:hAnsi="Arial" w:cs="Arial"/>
          <w:spacing w:val="-3"/>
          <w:sz w:val="20"/>
          <w:szCs w:val="20"/>
        </w:rPr>
        <w:t>the Electricity Facility or Severable Improvement</w:t>
      </w:r>
      <w:r w:rsidR="0030062A" w:rsidRPr="00E97C96">
        <w:rPr>
          <w:rFonts w:ascii="Arial" w:hAnsi="Arial" w:cs="Arial"/>
          <w:spacing w:val="-3"/>
          <w:sz w:val="20"/>
          <w:szCs w:val="20"/>
        </w:rPr>
        <w:t xml:space="preserve"> </w:t>
      </w:r>
      <w:r w:rsidR="007774B5" w:rsidRPr="00E97C96">
        <w:rPr>
          <w:rFonts w:ascii="Arial" w:hAnsi="Arial" w:cs="Arial"/>
          <w:spacing w:val="-3"/>
          <w:sz w:val="20"/>
          <w:szCs w:val="20"/>
        </w:rPr>
        <w:t>onto any portion of the Land subject to any easement</w:t>
      </w:r>
      <w:r w:rsidR="0062015E" w:rsidRPr="00E97C96">
        <w:rPr>
          <w:rFonts w:ascii="Arial" w:hAnsi="Arial" w:cs="Arial"/>
          <w:spacing w:val="-3"/>
          <w:sz w:val="20"/>
          <w:szCs w:val="20"/>
        </w:rPr>
        <w:t>,</w:t>
      </w:r>
      <w:r w:rsidR="007774B5" w:rsidRPr="00E97C96">
        <w:rPr>
          <w:rFonts w:ascii="Arial" w:hAnsi="Arial" w:cs="Arial"/>
          <w:spacing w:val="-3"/>
          <w:sz w:val="20"/>
          <w:szCs w:val="20"/>
        </w:rPr>
        <w:t xml:space="preserve"> in the event that the owners of the </w:t>
      </w:r>
      <w:r w:rsidR="00D62276" w:rsidRPr="00E97C96">
        <w:rPr>
          <w:rFonts w:ascii="Arial" w:hAnsi="Arial" w:cs="Arial"/>
          <w:spacing w:val="-3"/>
          <w:sz w:val="20"/>
          <w:szCs w:val="20"/>
        </w:rPr>
        <w:t xml:space="preserve">easement </w:t>
      </w:r>
      <w:r w:rsidR="007774B5" w:rsidRPr="00E97C96">
        <w:rPr>
          <w:rFonts w:ascii="Arial" w:hAnsi="Arial" w:cs="Arial"/>
          <w:spacing w:val="-3"/>
          <w:sz w:val="20"/>
          <w:szCs w:val="20"/>
        </w:rPr>
        <w:t xml:space="preserve">shall, for the purpose of exercising the right of use or maintenance of the </w:t>
      </w:r>
      <w:r w:rsidR="00D62276" w:rsidRPr="00E97C96">
        <w:rPr>
          <w:rFonts w:ascii="Arial" w:hAnsi="Arial" w:cs="Arial"/>
          <w:spacing w:val="-3"/>
          <w:sz w:val="20"/>
          <w:szCs w:val="20"/>
        </w:rPr>
        <w:t>easement</w:t>
      </w:r>
      <w:r w:rsidR="007774B5" w:rsidRPr="00E97C96">
        <w:rPr>
          <w:rFonts w:ascii="Arial" w:hAnsi="Arial" w:cs="Arial"/>
          <w:spacing w:val="-3"/>
          <w:sz w:val="20"/>
          <w:szCs w:val="20"/>
        </w:rPr>
        <w:t xml:space="preserve">, compel removal or relocation of the </w:t>
      </w:r>
      <w:r w:rsidR="0062015E" w:rsidRPr="00E97C96">
        <w:rPr>
          <w:rFonts w:ascii="Arial" w:hAnsi="Arial" w:cs="Arial"/>
          <w:spacing w:val="-3"/>
          <w:sz w:val="20"/>
          <w:szCs w:val="20"/>
        </w:rPr>
        <w:t xml:space="preserve">encroaching </w:t>
      </w:r>
      <w:r w:rsidRPr="00E97C96">
        <w:rPr>
          <w:rFonts w:ascii="Arial" w:hAnsi="Arial" w:cs="Arial"/>
          <w:spacing w:val="-3"/>
          <w:sz w:val="20"/>
          <w:szCs w:val="20"/>
        </w:rPr>
        <w:t>Electricity Facility or Severable Improvement</w:t>
      </w:r>
      <w:r w:rsidR="00BB018C" w:rsidRPr="00E97C96">
        <w:rPr>
          <w:rFonts w:ascii="Arial" w:hAnsi="Arial" w:cs="Arial"/>
          <w:spacing w:val="-3"/>
          <w:sz w:val="20"/>
          <w:szCs w:val="20"/>
        </w:rPr>
        <w:t>; [or]</w:t>
      </w:r>
    </w:p>
    <w:p w14:paraId="12118986" w14:textId="4ED9EBA0" w:rsidR="003F206E" w:rsidRPr="00E97C96" w:rsidRDefault="00AE1BEF" w:rsidP="00E97C96">
      <w:pPr>
        <w:ind w:left="1080" w:hanging="540"/>
        <w:rPr>
          <w:rFonts w:ascii="Arial" w:hAnsi="Arial" w:cs="Arial"/>
          <w:spacing w:val="-3"/>
          <w:sz w:val="20"/>
          <w:szCs w:val="20"/>
        </w:rPr>
      </w:pPr>
      <w:r w:rsidRPr="00E97C96">
        <w:rPr>
          <w:rFonts w:ascii="Arial" w:hAnsi="Arial" w:cs="Arial"/>
          <w:sz w:val="20"/>
          <w:szCs w:val="20"/>
        </w:rPr>
        <w:t xml:space="preserve">d.  </w:t>
      </w:r>
      <w:r w:rsidRPr="00E97C96">
        <w:rPr>
          <w:rFonts w:ascii="Arial" w:hAnsi="Arial" w:cs="Arial"/>
          <w:sz w:val="20"/>
          <w:szCs w:val="20"/>
        </w:rPr>
        <w:tab/>
      </w:r>
      <w:r w:rsidR="0062015E" w:rsidRPr="00E97C96">
        <w:rPr>
          <w:rFonts w:ascii="Arial" w:hAnsi="Arial" w:cs="Arial"/>
          <w:sz w:val="20"/>
          <w:szCs w:val="20"/>
        </w:rPr>
        <w:t xml:space="preserve">Damage to any </w:t>
      </w:r>
      <w:r w:rsidR="00DE6DF9" w:rsidRPr="00E97C96">
        <w:rPr>
          <w:rFonts w:ascii="Arial" w:hAnsi="Arial" w:cs="Arial"/>
          <w:spacing w:val="-3"/>
          <w:sz w:val="20"/>
          <w:szCs w:val="20"/>
        </w:rPr>
        <w:t>Electricity Facility or Severable Improvement</w:t>
      </w:r>
      <w:r w:rsidR="0062015E" w:rsidRPr="00E97C96">
        <w:rPr>
          <w:rFonts w:ascii="Arial" w:hAnsi="Arial" w:cs="Arial"/>
          <w:sz w:val="20"/>
          <w:szCs w:val="20"/>
        </w:rPr>
        <w:t xml:space="preserve"> that </w:t>
      </w:r>
      <w:r w:rsidR="00DE6DF9" w:rsidRPr="00E97C96">
        <w:rPr>
          <w:rFonts w:ascii="Arial" w:hAnsi="Arial" w:cs="Arial"/>
          <w:sz w:val="20"/>
          <w:szCs w:val="20"/>
        </w:rPr>
        <w:t xml:space="preserve">is </w:t>
      </w:r>
      <w:r w:rsidR="0062015E" w:rsidRPr="00E97C96">
        <w:rPr>
          <w:rFonts w:ascii="Arial" w:hAnsi="Arial" w:cs="Arial"/>
          <w:sz w:val="20"/>
          <w:szCs w:val="20"/>
        </w:rPr>
        <w:t>located on or encroach</w:t>
      </w:r>
      <w:r w:rsidR="00DE6DF9" w:rsidRPr="00E97C96">
        <w:rPr>
          <w:rFonts w:ascii="Arial" w:hAnsi="Arial" w:cs="Arial"/>
          <w:sz w:val="20"/>
          <w:szCs w:val="20"/>
        </w:rPr>
        <w:t>es</w:t>
      </w:r>
      <w:r w:rsidR="0062015E" w:rsidRPr="00E97C96">
        <w:rPr>
          <w:rFonts w:ascii="Arial" w:hAnsi="Arial" w:cs="Arial"/>
          <w:sz w:val="20"/>
          <w:szCs w:val="20"/>
        </w:rPr>
        <w:t xml:space="preserve"> onto that portion of the Land subject to an easement excepted in Schedule B, which damage results from the exercise of the right to maintain the easement for the purpose for w</w:t>
      </w:r>
      <w:r w:rsidR="00BB018C" w:rsidRPr="00E97C96">
        <w:rPr>
          <w:rFonts w:ascii="Arial" w:hAnsi="Arial" w:cs="Arial"/>
          <w:sz w:val="20"/>
          <w:szCs w:val="20"/>
        </w:rPr>
        <w:t>hich it was granted or reserved [; or]</w:t>
      </w:r>
    </w:p>
    <w:p w14:paraId="2DCE5B1C" w14:textId="5138B647" w:rsidR="000E3925" w:rsidRPr="00DA246E" w:rsidRDefault="000E3925" w:rsidP="00E97C96">
      <w:pPr>
        <w:pStyle w:val="NormalWeb"/>
        <w:spacing w:before="0" w:beforeAutospacing="0" w:after="0" w:afterAutospacing="0"/>
        <w:ind w:left="1080" w:hanging="540"/>
        <w:rPr>
          <w:rFonts w:ascii="Arial" w:hAnsi="Arial" w:cs="Arial"/>
          <w:sz w:val="20"/>
          <w:szCs w:val="20"/>
        </w:rPr>
      </w:pPr>
      <w:r w:rsidRPr="00E97C96">
        <w:rPr>
          <w:rFonts w:ascii="Arial" w:hAnsi="Arial" w:cs="Arial"/>
          <w:b/>
          <w:bCs/>
          <w:sz w:val="20"/>
          <w:szCs w:val="20"/>
        </w:rPr>
        <w:t>[</w:t>
      </w:r>
      <w:r w:rsidRPr="00E97C96">
        <w:rPr>
          <w:rFonts w:ascii="Arial" w:hAnsi="Arial" w:cs="Arial"/>
          <w:sz w:val="20"/>
          <w:szCs w:val="20"/>
        </w:rPr>
        <w:t>e.</w:t>
      </w:r>
      <w:r w:rsidRPr="00E97C96">
        <w:rPr>
          <w:rFonts w:ascii="Arial" w:hAnsi="Arial" w:cs="Arial"/>
          <w:sz w:val="20"/>
          <w:szCs w:val="20"/>
        </w:rPr>
        <w:tab/>
      </w:r>
      <w:r w:rsidRPr="00E97C96">
        <w:rPr>
          <w:rFonts w:ascii="Arial" w:hAnsi="Arial" w:cs="Arial"/>
          <w:spacing w:val="-3"/>
          <w:sz w:val="20"/>
          <w:szCs w:val="20"/>
        </w:rPr>
        <w:t xml:space="preserve">The coverage of Sections </w:t>
      </w:r>
      <w:r w:rsidR="00B74619" w:rsidRPr="00E97C96">
        <w:rPr>
          <w:rFonts w:ascii="Arial" w:hAnsi="Arial" w:cs="Arial"/>
          <w:spacing w:val="-3"/>
          <w:sz w:val="20"/>
          <w:szCs w:val="20"/>
        </w:rPr>
        <w:t>3</w:t>
      </w:r>
      <w:r w:rsidRPr="00E97C96">
        <w:rPr>
          <w:rFonts w:ascii="Arial" w:hAnsi="Arial" w:cs="Arial"/>
          <w:spacing w:val="-3"/>
          <w:sz w:val="20"/>
          <w:szCs w:val="20"/>
        </w:rPr>
        <w:t xml:space="preserve">.c. and </w:t>
      </w:r>
      <w:r w:rsidR="00B74619" w:rsidRPr="00E97C96">
        <w:rPr>
          <w:rFonts w:ascii="Arial" w:hAnsi="Arial" w:cs="Arial"/>
          <w:spacing w:val="-3"/>
          <w:sz w:val="20"/>
          <w:szCs w:val="20"/>
        </w:rPr>
        <w:t>3</w:t>
      </w:r>
      <w:r w:rsidRPr="00E97C96">
        <w:rPr>
          <w:rFonts w:ascii="Arial" w:hAnsi="Arial" w:cs="Arial"/>
          <w:spacing w:val="-3"/>
          <w:sz w:val="20"/>
          <w:szCs w:val="20"/>
        </w:rPr>
        <w:t>.d. shall not apply</w:t>
      </w:r>
      <w:r w:rsidRPr="00DA246E">
        <w:rPr>
          <w:rFonts w:ascii="Arial" w:hAnsi="Arial" w:cs="Arial"/>
          <w:spacing w:val="-3"/>
          <w:sz w:val="20"/>
          <w:szCs w:val="20"/>
        </w:rPr>
        <w:t xml:space="preserve"> to the encroachments listed in Exception(s) _________</w:t>
      </w:r>
      <w:r w:rsidR="00BB018C" w:rsidRPr="00DA246E">
        <w:rPr>
          <w:rFonts w:ascii="Arial" w:hAnsi="Arial" w:cs="Arial"/>
          <w:spacing w:val="-3"/>
          <w:sz w:val="20"/>
          <w:szCs w:val="20"/>
        </w:rPr>
        <w:t>_____ of Schedule B</w:t>
      </w:r>
      <w:r w:rsidRPr="00E97C96">
        <w:rPr>
          <w:rFonts w:ascii="Arial" w:hAnsi="Arial" w:cs="Arial"/>
          <w:b/>
          <w:bCs/>
          <w:spacing w:val="-3"/>
          <w:sz w:val="20"/>
          <w:szCs w:val="20"/>
        </w:rPr>
        <w:t>]</w:t>
      </w:r>
      <w:r w:rsidR="00BB018C" w:rsidRPr="00DA246E">
        <w:rPr>
          <w:rFonts w:ascii="Arial" w:hAnsi="Arial" w:cs="Arial"/>
          <w:spacing w:val="-3"/>
          <w:sz w:val="20"/>
          <w:szCs w:val="20"/>
        </w:rPr>
        <w:t>.</w:t>
      </w:r>
    </w:p>
    <w:p w14:paraId="6089FF5C" w14:textId="77777777" w:rsidR="002D4B2D" w:rsidRPr="00DA246E" w:rsidRDefault="002D4B2D" w:rsidP="00DA246E">
      <w:pPr>
        <w:pStyle w:val="NormalWeb"/>
        <w:spacing w:before="0" w:beforeAutospacing="0" w:after="0" w:afterAutospacing="0"/>
        <w:rPr>
          <w:rFonts w:ascii="Arial" w:hAnsi="Arial" w:cs="Arial"/>
          <w:sz w:val="20"/>
          <w:szCs w:val="20"/>
        </w:rPr>
      </w:pPr>
    </w:p>
    <w:p w14:paraId="2916637C" w14:textId="77777777" w:rsidR="0029257E" w:rsidRDefault="00D62276" w:rsidP="0029257E">
      <w:pPr>
        <w:pStyle w:val="NormalWeb"/>
        <w:spacing w:before="0" w:beforeAutospacing="0" w:after="0" w:afterAutospacing="0"/>
        <w:ind w:left="540" w:hanging="540"/>
        <w:rPr>
          <w:rFonts w:ascii="Arial" w:hAnsi="Arial" w:cs="Arial"/>
          <w:sz w:val="20"/>
          <w:szCs w:val="20"/>
        </w:rPr>
      </w:pPr>
      <w:r w:rsidRPr="0056338B">
        <w:rPr>
          <w:rFonts w:ascii="Arial" w:hAnsi="Arial" w:cs="Arial"/>
          <w:b/>
          <w:bCs/>
          <w:sz w:val="20"/>
          <w:szCs w:val="20"/>
        </w:rPr>
        <w:t>4</w:t>
      </w:r>
      <w:r w:rsidR="00BF29D8" w:rsidRPr="0056338B">
        <w:rPr>
          <w:rFonts w:ascii="Arial" w:hAnsi="Arial" w:cs="Arial"/>
          <w:b/>
          <w:bCs/>
          <w:sz w:val="20"/>
          <w:szCs w:val="20"/>
        </w:rPr>
        <w:t>.</w:t>
      </w:r>
      <w:r w:rsidRPr="00DA246E">
        <w:rPr>
          <w:rFonts w:ascii="Arial" w:hAnsi="Arial" w:cs="Arial"/>
          <w:sz w:val="20"/>
          <w:szCs w:val="20"/>
        </w:rPr>
        <w:tab/>
      </w:r>
      <w:r w:rsidR="0062015E" w:rsidRPr="00DA246E">
        <w:rPr>
          <w:rFonts w:ascii="Arial" w:hAnsi="Arial" w:cs="Arial"/>
          <w:sz w:val="20"/>
          <w:szCs w:val="20"/>
        </w:rPr>
        <w:t>This endorsement does not insure against loss or damage (and the Company will not pay costs, attorneys’ fees, or expenses) resulting from</w:t>
      </w:r>
      <w:r w:rsidR="0029257E">
        <w:rPr>
          <w:rFonts w:ascii="Arial" w:hAnsi="Arial" w:cs="Arial"/>
          <w:sz w:val="20"/>
          <w:szCs w:val="20"/>
        </w:rPr>
        <w:t>:</w:t>
      </w:r>
    </w:p>
    <w:p w14:paraId="5AF35793" w14:textId="45C6A540" w:rsidR="0062015E" w:rsidRDefault="00AE1BEF" w:rsidP="00E97C96">
      <w:pPr>
        <w:pStyle w:val="NormalWeb"/>
        <w:spacing w:before="0" w:beforeAutospacing="0" w:after="0" w:afterAutospacing="0"/>
        <w:ind w:left="1080" w:hanging="540"/>
        <w:rPr>
          <w:rFonts w:ascii="Arial" w:hAnsi="Arial" w:cs="Arial"/>
          <w:sz w:val="20"/>
          <w:szCs w:val="20"/>
        </w:rPr>
      </w:pPr>
      <w:r>
        <w:rPr>
          <w:rFonts w:ascii="Arial" w:hAnsi="Arial" w:cs="Arial"/>
          <w:sz w:val="20"/>
          <w:szCs w:val="20"/>
        </w:rPr>
        <w:t>a.</w:t>
      </w:r>
      <w:r w:rsidR="0029257E">
        <w:rPr>
          <w:rFonts w:ascii="Arial" w:hAnsi="Arial" w:cs="Arial"/>
          <w:sz w:val="20"/>
          <w:szCs w:val="20"/>
        </w:rPr>
        <w:t xml:space="preserve"> </w:t>
      </w:r>
      <w:r w:rsidR="0029257E">
        <w:rPr>
          <w:rFonts w:ascii="Arial" w:hAnsi="Arial" w:cs="Arial"/>
          <w:sz w:val="20"/>
          <w:szCs w:val="20"/>
        </w:rPr>
        <w:tab/>
      </w:r>
      <w:r w:rsidR="0062015E" w:rsidRPr="00DA246E">
        <w:rPr>
          <w:rFonts w:ascii="Arial" w:hAnsi="Arial" w:cs="Arial"/>
          <w:sz w:val="20"/>
          <w:szCs w:val="20"/>
        </w:rPr>
        <w:t>conta</w:t>
      </w:r>
      <w:r w:rsidR="00E54BA9" w:rsidRPr="00DA246E">
        <w:rPr>
          <w:rFonts w:ascii="Arial" w:hAnsi="Arial" w:cs="Arial"/>
          <w:sz w:val="20"/>
          <w:szCs w:val="20"/>
        </w:rPr>
        <w:t>mination, explosion, fire</w:t>
      </w:r>
      <w:r w:rsidR="00E47FA4" w:rsidRPr="00DA246E">
        <w:rPr>
          <w:rFonts w:ascii="Arial" w:hAnsi="Arial" w:cs="Arial"/>
          <w:sz w:val="20"/>
          <w:szCs w:val="20"/>
        </w:rPr>
        <w:t xml:space="preserve">, </w:t>
      </w:r>
      <w:r w:rsidR="006D68F6">
        <w:rPr>
          <w:rFonts w:ascii="Arial" w:hAnsi="Arial" w:cs="Arial"/>
          <w:sz w:val="20"/>
          <w:szCs w:val="20"/>
        </w:rPr>
        <w:t xml:space="preserve">flooding, </w:t>
      </w:r>
      <w:r w:rsidR="00E47FA4" w:rsidRPr="00DA246E">
        <w:rPr>
          <w:rFonts w:ascii="Arial" w:hAnsi="Arial" w:cs="Arial"/>
          <w:sz w:val="20"/>
          <w:szCs w:val="20"/>
        </w:rPr>
        <w:t>vibration,</w:t>
      </w:r>
      <w:r w:rsidR="00E54BA9" w:rsidRPr="00DA246E">
        <w:rPr>
          <w:rFonts w:ascii="Arial" w:hAnsi="Arial" w:cs="Arial"/>
          <w:sz w:val="20"/>
          <w:szCs w:val="20"/>
        </w:rPr>
        <w:t xml:space="preserve"> </w:t>
      </w:r>
      <w:r w:rsidR="00BB018C" w:rsidRPr="00DA246E">
        <w:rPr>
          <w:rFonts w:ascii="Arial" w:hAnsi="Arial" w:cs="Arial"/>
          <w:sz w:val="20"/>
          <w:szCs w:val="20"/>
        </w:rPr>
        <w:t>fracturing, earthquake</w:t>
      </w:r>
      <w:r w:rsidR="00250CAF">
        <w:rPr>
          <w:rFonts w:ascii="Arial" w:hAnsi="Arial" w:cs="Arial"/>
          <w:sz w:val="20"/>
          <w:szCs w:val="20"/>
        </w:rPr>
        <w:t>,</w:t>
      </w:r>
      <w:r w:rsidR="00BB018C" w:rsidRPr="00DA246E">
        <w:rPr>
          <w:rFonts w:ascii="Arial" w:hAnsi="Arial" w:cs="Arial"/>
          <w:sz w:val="20"/>
          <w:szCs w:val="20"/>
        </w:rPr>
        <w:t xml:space="preserve"> </w:t>
      </w:r>
      <w:r w:rsidR="00E54BA9" w:rsidRPr="00DA246E">
        <w:rPr>
          <w:rFonts w:ascii="Arial" w:hAnsi="Arial" w:cs="Arial"/>
          <w:sz w:val="20"/>
          <w:szCs w:val="20"/>
        </w:rPr>
        <w:t>or subsidence</w:t>
      </w:r>
      <w:r w:rsidR="0029257E">
        <w:rPr>
          <w:rFonts w:ascii="Arial" w:hAnsi="Arial" w:cs="Arial"/>
          <w:sz w:val="20"/>
          <w:szCs w:val="20"/>
        </w:rPr>
        <w:t>; or</w:t>
      </w:r>
    </w:p>
    <w:p w14:paraId="44737FD7" w14:textId="77777777" w:rsidR="0029257E" w:rsidRDefault="00AE1BEF" w:rsidP="00E97C96">
      <w:pPr>
        <w:pStyle w:val="NormalWeb"/>
        <w:spacing w:before="0" w:beforeAutospacing="0" w:after="0" w:afterAutospacing="0"/>
        <w:ind w:left="1080" w:hanging="540"/>
        <w:rPr>
          <w:rFonts w:ascii="Arial" w:hAnsi="Arial" w:cs="Arial"/>
          <w:sz w:val="20"/>
          <w:szCs w:val="20"/>
        </w:rPr>
      </w:pPr>
      <w:r>
        <w:rPr>
          <w:rFonts w:ascii="Arial" w:hAnsi="Arial" w:cs="Arial"/>
          <w:sz w:val="20"/>
          <w:szCs w:val="20"/>
        </w:rPr>
        <w:t>b</w:t>
      </w:r>
      <w:r w:rsidR="0029257E">
        <w:rPr>
          <w:rFonts w:ascii="Arial" w:hAnsi="Arial" w:cs="Arial"/>
          <w:sz w:val="20"/>
          <w:szCs w:val="20"/>
        </w:rPr>
        <w:t xml:space="preserve">. </w:t>
      </w:r>
      <w:r w:rsidR="0029257E">
        <w:rPr>
          <w:rFonts w:ascii="Arial" w:hAnsi="Arial" w:cs="Arial"/>
          <w:sz w:val="20"/>
          <w:szCs w:val="20"/>
        </w:rPr>
        <w:tab/>
        <w:t xml:space="preserve">negligence by a person or an Entity </w:t>
      </w:r>
      <w:r w:rsidR="0029257E" w:rsidRPr="00063374">
        <w:rPr>
          <w:rFonts w:ascii="Arial" w:hAnsi="Arial" w:cs="Arial"/>
          <w:sz w:val="20"/>
          <w:szCs w:val="20"/>
        </w:rPr>
        <w:t>exercising a right to use or maintain the easement(s) referred to in Section 3.d. above</w:t>
      </w:r>
      <w:r w:rsidR="003F072D" w:rsidRPr="00063374">
        <w:rPr>
          <w:rFonts w:ascii="Arial" w:hAnsi="Arial" w:cs="Arial"/>
          <w:sz w:val="20"/>
          <w:szCs w:val="20"/>
        </w:rPr>
        <w:t>.</w:t>
      </w:r>
      <w:r w:rsidR="0029257E">
        <w:rPr>
          <w:rFonts w:ascii="Arial" w:hAnsi="Arial" w:cs="Arial"/>
          <w:sz w:val="20"/>
          <w:szCs w:val="20"/>
        </w:rPr>
        <w:t xml:space="preserve"> </w:t>
      </w:r>
    </w:p>
    <w:p w14:paraId="1DFC21FD" w14:textId="77777777" w:rsidR="0029257E" w:rsidRDefault="0029257E" w:rsidP="0029257E">
      <w:pPr>
        <w:pStyle w:val="NormalWeb"/>
        <w:spacing w:before="0" w:beforeAutospacing="0" w:after="0" w:afterAutospacing="0"/>
        <w:ind w:left="540" w:hanging="540"/>
        <w:rPr>
          <w:rFonts w:ascii="Arial" w:hAnsi="Arial" w:cs="Arial"/>
          <w:sz w:val="20"/>
          <w:szCs w:val="20"/>
        </w:rPr>
      </w:pPr>
    </w:p>
    <w:p w14:paraId="4ED40DE9" w14:textId="250C087E" w:rsidR="0029257E" w:rsidRDefault="00DE7418" w:rsidP="0029257E">
      <w:pPr>
        <w:keepNext/>
        <w:keepLines/>
        <w:widowControl w:val="0"/>
        <w:rPr>
          <w:rFonts w:ascii="Arial" w:hAnsi="Arial" w:cs="Arial"/>
          <w:color w:val="000000"/>
          <w:sz w:val="20"/>
          <w:szCs w:val="20"/>
        </w:rPr>
      </w:pPr>
      <w:r w:rsidRPr="00DA246E">
        <w:rPr>
          <w:rFonts w:ascii="Arial" w:hAnsi="Arial" w:cs="Arial"/>
          <w:sz w:val="20"/>
          <w:szCs w:val="20"/>
        </w:rPr>
        <w:t xml:space="preserve">This endorsement is issued as part of the policy. Except as it expressly states, it does not (i) modify any of the terms and provisions of the policy, (ii) modify any prior endorsements, (iii) extend the Date of Policy, or </w:t>
      </w:r>
      <w:r w:rsidR="0086130B" w:rsidRPr="00DA246E">
        <w:rPr>
          <w:rFonts w:ascii="Arial" w:hAnsi="Arial" w:cs="Arial"/>
          <w:sz w:val="20"/>
          <w:szCs w:val="20"/>
        </w:rPr>
        <w:t>(</w:t>
      </w:r>
      <w:r w:rsidRPr="00DA246E">
        <w:rPr>
          <w:rFonts w:ascii="Arial" w:hAnsi="Arial" w:cs="Arial"/>
          <w:sz w:val="20"/>
          <w:szCs w:val="20"/>
        </w:rPr>
        <w:t>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r w:rsidR="0016236E" w:rsidRPr="00DA246E">
        <w:rPr>
          <w:rFonts w:ascii="Arial" w:hAnsi="Arial" w:cs="Arial"/>
          <w:noProof/>
          <w:sz w:val="20"/>
          <w:szCs w:val="20"/>
        </w:rPr>
        <w:t xml:space="preserve"> </w:t>
      </w:r>
    </w:p>
    <w:p w14:paraId="382691B7" w14:textId="77777777" w:rsidR="0029257E" w:rsidRDefault="0029257E" w:rsidP="0029257E">
      <w:pPr>
        <w:keepNext/>
        <w:keepLines/>
        <w:widowControl w:val="0"/>
        <w:rPr>
          <w:rFonts w:ascii="Arial" w:hAnsi="Arial" w:cs="Arial"/>
          <w:color w:val="000000"/>
          <w:sz w:val="20"/>
          <w:szCs w:val="20"/>
        </w:rPr>
      </w:pPr>
    </w:p>
    <w:p w14:paraId="38A725C5" w14:textId="77777777" w:rsidR="0016236E" w:rsidRDefault="0016236E" w:rsidP="00DA246E">
      <w:pPr>
        <w:pStyle w:val="NormalWeb"/>
        <w:spacing w:before="0" w:beforeAutospacing="0" w:after="0" w:afterAutospacing="0" w:line="300" w:lineRule="atLeast"/>
        <w:rPr>
          <w:rFonts w:ascii="Arial" w:hAnsi="Arial" w:cs="Arial"/>
          <w:b/>
          <w:bCs/>
          <w:sz w:val="20"/>
          <w:szCs w:val="20"/>
        </w:rPr>
      </w:pPr>
    </w:p>
    <w:p w14:paraId="15D06F17" w14:textId="77777777" w:rsidR="00075440" w:rsidRPr="00DA246E" w:rsidRDefault="00075440" w:rsidP="00DA246E">
      <w:pPr>
        <w:pStyle w:val="NormalWeb"/>
        <w:spacing w:before="0" w:beforeAutospacing="0" w:after="0" w:afterAutospacing="0" w:line="300" w:lineRule="atLeast"/>
        <w:rPr>
          <w:rFonts w:ascii="Arial" w:hAnsi="Arial" w:cs="Arial"/>
          <w:b/>
          <w:bCs/>
          <w:sz w:val="20"/>
          <w:szCs w:val="20"/>
        </w:rPr>
      </w:pPr>
    </w:p>
    <w:p w14:paraId="7F60CA8F" w14:textId="49AC196D" w:rsidR="0016236E" w:rsidRPr="00DA246E" w:rsidRDefault="00CE5762" w:rsidP="00DA246E">
      <w:pPr>
        <w:pStyle w:val="NormalWeb"/>
        <w:spacing w:before="0" w:beforeAutospacing="0" w:after="0" w:afterAutospacing="0" w:line="300" w:lineRule="atLeast"/>
        <w:rPr>
          <w:rFonts w:ascii="Arial" w:hAnsi="Arial" w:cs="Arial"/>
          <w:b/>
          <w:bCs/>
          <w:sz w:val="20"/>
          <w:szCs w:val="20"/>
        </w:rPr>
      </w:pPr>
      <w:r>
        <w:rPr>
          <w:rFonts w:ascii="Arial" w:hAnsi="Arial" w:cs="Arial"/>
          <w:b/>
          <w:bCs/>
          <w:sz w:val="20"/>
          <w:szCs w:val="20"/>
        </w:rPr>
        <w:t>WFG NATIONAL</w:t>
      </w:r>
      <w:r w:rsidR="0016236E" w:rsidRPr="00DA246E">
        <w:rPr>
          <w:rFonts w:ascii="Arial" w:hAnsi="Arial" w:cs="Arial"/>
          <w:b/>
          <w:bCs/>
          <w:sz w:val="20"/>
          <w:szCs w:val="20"/>
        </w:rPr>
        <w:t xml:space="preserve"> TITLE INSURANCE COMPANY</w:t>
      </w:r>
    </w:p>
    <w:p w14:paraId="3F47C18A" w14:textId="77777777" w:rsidR="0016236E" w:rsidRPr="00DA246E" w:rsidRDefault="0016236E" w:rsidP="00DA246E">
      <w:pPr>
        <w:pStyle w:val="NormalWeb"/>
        <w:spacing w:before="0" w:beforeAutospacing="0" w:after="0" w:afterAutospacing="0" w:line="300" w:lineRule="atLeast"/>
        <w:rPr>
          <w:rFonts w:ascii="Arial" w:hAnsi="Arial" w:cs="Arial"/>
          <w:bCs/>
          <w:sz w:val="20"/>
          <w:szCs w:val="20"/>
        </w:rPr>
      </w:pPr>
    </w:p>
    <w:p w14:paraId="3ED8B30F" w14:textId="77777777" w:rsidR="0016236E" w:rsidRPr="00DA246E" w:rsidRDefault="0016236E" w:rsidP="00DA246E">
      <w:pPr>
        <w:pStyle w:val="NormalWeb"/>
        <w:spacing w:before="0" w:beforeAutospacing="0" w:after="0" w:afterAutospacing="0" w:line="300" w:lineRule="atLeast"/>
        <w:rPr>
          <w:rFonts w:ascii="Arial" w:hAnsi="Arial" w:cs="Arial"/>
          <w:bCs/>
          <w:sz w:val="20"/>
          <w:szCs w:val="20"/>
        </w:rPr>
      </w:pPr>
    </w:p>
    <w:p w14:paraId="1A5A1DD1" w14:textId="77777777" w:rsidR="0016236E" w:rsidRPr="00E97C96" w:rsidRDefault="0016236E" w:rsidP="00DA246E">
      <w:pPr>
        <w:pStyle w:val="NormalWeb"/>
        <w:spacing w:before="0" w:beforeAutospacing="0" w:after="0" w:afterAutospacing="0" w:line="300" w:lineRule="atLeast"/>
        <w:rPr>
          <w:rFonts w:ascii="Arial" w:hAnsi="Arial" w:cs="Arial"/>
          <w:b/>
          <w:sz w:val="20"/>
          <w:szCs w:val="20"/>
        </w:rPr>
      </w:pPr>
      <w:r w:rsidRPr="00E97C96">
        <w:rPr>
          <w:rFonts w:ascii="Arial" w:hAnsi="Arial" w:cs="Arial"/>
          <w:b/>
          <w:sz w:val="20"/>
          <w:szCs w:val="20"/>
        </w:rPr>
        <w:t xml:space="preserve">By: _______________________________________ </w:t>
      </w:r>
    </w:p>
    <w:p w14:paraId="0E36ACD3" w14:textId="77777777" w:rsidR="0016236E" w:rsidRPr="00E97C96" w:rsidRDefault="0016236E" w:rsidP="00DA246E">
      <w:pPr>
        <w:pStyle w:val="NormalWeb"/>
        <w:keepNext/>
        <w:keepLines/>
        <w:spacing w:before="0" w:beforeAutospacing="0" w:after="0" w:afterAutospacing="0"/>
        <w:rPr>
          <w:b/>
          <w:sz w:val="20"/>
          <w:szCs w:val="20"/>
        </w:rPr>
      </w:pPr>
      <w:r w:rsidRPr="00E97C96">
        <w:rPr>
          <w:rFonts w:ascii="Arial" w:hAnsi="Arial" w:cs="Arial"/>
          <w:b/>
          <w:sz w:val="20"/>
          <w:szCs w:val="20"/>
        </w:rPr>
        <w:tab/>
      </w:r>
      <w:r w:rsidR="0029257E">
        <w:rPr>
          <w:rFonts w:ascii="Arial" w:hAnsi="Arial" w:cs="Arial"/>
          <w:b/>
          <w:sz w:val="20"/>
          <w:szCs w:val="20"/>
        </w:rPr>
        <w:t>[</w:t>
      </w:r>
      <w:r w:rsidRPr="00E97C96">
        <w:rPr>
          <w:rFonts w:ascii="Arial" w:hAnsi="Arial" w:cs="Arial"/>
          <w:b/>
          <w:sz w:val="20"/>
          <w:szCs w:val="20"/>
        </w:rPr>
        <w:t>Authorized Signatory</w:t>
      </w:r>
      <w:r w:rsidR="0029257E">
        <w:rPr>
          <w:rFonts w:ascii="Arial" w:hAnsi="Arial" w:cs="Arial"/>
          <w:b/>
          <w:sz w:val="20"/>
          <w:szCs w:val="20"/>
        </w:rPr>
        <w:t>]</w:t>
      </w:r>
    </w:p>
    <w:p w14:paraId="6290E295" w14:textId="77777777" w:rsidR="00E74E8D" w:rsidRPr="00DA246E" w:rsidRDefault="00E74E8D" w:rsidP="00DA246E">
      <w:pPr>
        <w:pStyle w:val="NormalWeb"/>
        <w:spacing w:before="0" w:beforeAutospacing="0" w:after="0" w:afterAutospacing="0"/>
        <w:rPr>
          <w:sz w:val="20"/>
          <w:szCs w:val="20"/>
        </w:rPr>
      </w:pPr>
    </w:p>
    <w:sectPr w:rsidR="00E74E8D" w:rsidRPr="00DA246E" w:rsidSect="00CE5762">
      <w:headerReference w:type="even" r:id="rId7"/>
      <w:headerReference w:type="default" r:id="rId8"/>
      <w:footerReference w:type="even" r:id="rId9"/>
      <w:footerReference w:type="default" r:id="rId10"/>
      <w:headerReference w:type="first" r:id="rId11"/>
      <w:footerReference w:type="first" r:id="rId12"/>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6D989" w14:textId="77777777" w:rsidR="00047BDC" w:rsidRDefault="00047BDC" w:rsidP="00DE7418">
      <w:r>
        <w:separator/>
      </w:r>
    </w:p>
  </w:endnote>
  <w:endnote w:type="continuationSeparator" w:id="0">
    <w:p w14:paraId="12E98E13" w14:textId="77777777" w:rsidR="00047BDC" w:rsidRDefault="00047BDC" w:rsidP="00DE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59BE" w14:textId="77777777" w:rsidR="00CE5762" w:rsidRDefault="00CE5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F31F3" w14:textId="77777777" w:rsidR="00CE5762" w:rsidRDefault="00CE5762" w:rsidP="00CE5762">
    <w:pPr>
      <w:pStyle w:val="Footer"/>
      <w:rPr>
        <w:rFonts w:ascii="Arial" w:hAnsi="Arial" w:cs="Arial"/>
        <w:sz w:val="16"/>
        <w:szCs w:val="16"/>
        <w:lang w:val="en-US"/>
      </w:rPr>
    </w:pPr>
    <w:r w:rsidRPr="00CE5762">
      <w:rPr>
        <w:rFonts w:ascii="Arial" w:hAnsi="Arial" w:cs="Arial"/>
        <w:sz w:val="16"/>
        <w:szCs w:val="16"/>
        <w:lang w:val="en-US"/>
      </w:rPr>
      <w:t>WFG 36.6-21</w:t>
    </w:r>
    <w:r>
      <w:rPr>
        <w:rFonts w:ascii="Arial" w:hAnsi="Arial" w:cs="Arial"/>
        <w:sz w:val="16"/>
        <w:szCs w:val="16"/>
        <w:lang w:val="en-US"/>
      </w:rPr>
      <w:tab/>
    </w:r>
    <w:r>
      <w:rPr>
        <w:rFonts w:ascii="Arial" w:hAnsi="Arial" w:cs="Arial"/>
        <w:sz w:val="16"/>
        <w:szCs w:val="16"/>
        <w:lang w:val="en-US"/>
      </w:rPr>
      <w:tab/>
      <w:t>ALTA 36.6 Energy Project Mineral and Other Subsurface</w:t>
    </w:r>
  </w:p>
  <w:p w14:paraId="33EBFFBC" w14:textId="77777777" w:rsidR="00CE5762" w:rsidRDefault="00CE5762" w:rsidP="00CE5762">
    <w:pPr>
      <w:pStyle w:val="Footer"/>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Substances-Land Under Development</w:t>
    </w:r>
  </w:p>
  <w:p w14:paraId="7FBE9B92" w14:textId="77777777" w:rsidR="00CE5762" w:rsidRDefault="00CE5762" w:rsidP="00CE5762">
    <w:pPr>
      <w:pStyle w:val="Footer"/>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08-01-2025</w:t>
    </w:r>
  </w:p>
  <w:p w14:paraId="4E632CCB" w14:textId="77777777" w:rsidR="00CE5762" w:rsidRPr="00CE5762" w:rsidRDefault="00CE5762" w:rsidP="00CE5762">
    <w:pPr>
      <w:pStyle w:val="Footer"/>
      <w:rPr>
        <w:rFonts w:ascii="Arial" w:hAnsi="Arial" w:cs="Arial"/>
        <w:sz w:val="16"/>
        <w:szCs w:val="16"/>
        <w:lang w:val="en-US"/>
      </w:rPr>
    </w:pPr>
    <w:r>
      <w:rPr>
        <w:rFonts w:ascii="Arial" w:hAnsi="Arial" w:cs="Arial"/>
        <w:sz w:val="16"/>
        <w:szCs w:val="16"/>
        <w:lang w:val="en-US"/>
      </w:rPr>
      <w:tab/>
    </w:r>
    <w:r w:rsidRPr="00CE5762">
      <w:rPr>
        <w:rFonts w:ascii="Arial" w:hAnsi="Arial" w:cs="Arial"/>
        <w:sz w:val="16"/>
        <w:szCs w:val="16"/>
        <w:lang w:val="en-US"/>
      </w:rPr>
      <w:t xml:space="preserve">Page </w:t>
    </w:r>
    <w:r w:rsidRPr="00CE5762">
      <w:rPr>
        <w:rFonts w:ascii="Arial" w:hAnsi="Arial" w:cs="Arial"/>
        <w:b/>
        <w:bCs/>
        <w:sz w:val="16"/>
        <w:szCs w:val="16"/>
        <w:lang w:val="en-US"/>
      </w:rPr>
      <w:fldChar w:fldCharType="begin"/>
    </w:r>
    <w:r w:rsidRPr="00CE5762">
      <w:rPr>
        <w:rFonts w:ascii="Arial" w:hAnsi="Arial" w:cs="Arial"/>
        <w:b/>
        <w:bCs/>
        <w:sz w:val="16"/>
        <w:szCs w:val="16"/>
        <w:lang w:val="en-US"/>
      </w:rPr>
      <w:instrText xml:space="preserve"> PAGE  \* Arabic  \* MERGEFORMAT </w:instrText>
    </w:r>
    <w:r w:rsidRPr="00CE5762">
      <w:rPr>
        <w:rFonts w:ascii="Arial" w:hAnsi="Arial" w:cs="Arial"/>
        <w:b/>
        <w:bCs/>
        <w:sz w:val="16"/>
        <w:szCs w:val="16"/>
        <w:lang w:val="en-US"/>
      </w:rPr>
      <w:fldChar w:fldCharType="separate"/>
    </w:r>
    <w:r>
      <w:rPr>
        <w:rFonts w:ascii="Arial" w:hAnsi="Arial" w:cs="Arial"/>
        <w:b/>
        <w:bCs/>
        <w:noProof/>
        <w:sz w:val="16"/>
        <w:szCs w:val="16"/>
        <w:lang w:val="en-US"/>
      </w:rPr>
      <w:t>2</w:t>
    </w:r>
    <w:r w:rsidRPr="00CE5762">
      <w:rPr>
        <w:rFonts w:ascii="Arial" w:hAnsi="Arial" w:cs="Arial"/>
        <w:b/>
        <w:bCs/>
        <w:sz w:val="16"/>
        <w:szCs w:val="16"/>
        <w:lang w:val="en-US"/>
      </w:rPr>
      <w:fldChar w:fldCharType="end"/>
    </w:r>
    <w:r w:rsidRPr="00CE5762">
      <w:rPr>
        <w:rFonts w:ascii="Arial" w:hAnsi="Arial" w:cs="Arial"/>
        <w:sz w:val="16"/>
        <w:szCs w:val="16"/>
        <w:lang w:val="en-US"/>
      </w:rPr>
      <w:t xml:space="preserve"> of </w:t>
    </w:r>
    <w:r w:rsidRPr="00CE5762">
      <w:rPr>
        <w:rFonts w:ascii="Arial" w:hAnsi="Arial" w:cs="Arial"/>
        <w:b/>
        <w:bCs/>
        <w:sz w:val="16"/>
        <w:szCs w:val="16"/>
        <w:lang w:val="en-US"/>
      </w:rPr>
      <w:fldChar w:fldCharType="begin"/>
    </w:r>
    <w:r w:rsidRPr="00CE5762">
      <w:rPr>
        <w:rFonts w:ascii="Arial" w:hAnsi="Arial" w:cs="Arial"/>
        <w:b/>
        <w:bCs/>
        <w:sz w:val="16"/>
        <w:szCs w:val="16"/>
        <w:lang w:val="en-US"/>
      </w:rPr>
      <w:instrText xml:space="preserve"> NUMPAGES  \* Arabic  \* MERGEFORMAT </w:instrText>
    </w:r>
    <w:r w:rsidRPr="00CE5762">
      <w:rPr>
        <w:rFonts w:ascii="Arial" w:hAnsi="Arial" w:cs="Arial"/>
        <w:b/>
        <w:bCs/>
        <w:sz w:val="16"/>
        <w:szCs w:val="16"/>
        <w:lang w:val="en-US"/>
      </w:rPr>
      <w:fldChar w:fldCharType="separate"/>
    </w:r>
    <w:r>
      <w:rPr>
        <w:rFonts w:ascii="Arial" w:hAnsi="Arial" w:cs="Arial"/>
        <w:b/>
        <w:bCs/>
        <w:noProof/>
        <w:sz w:val="16"/>
        <w:szCs w:val="16"/>
        <w:lang w:val="en-US"/>
      </w:rPr>
      <w:t>2</w:t>
    </w:r>
    <w:r w:rsidRPr="00CE5762">
      <w:rPr>
        <w:rFonts w:ascii="Arial" w:hAnsi="Arial" w:cs="Arial"/>
        <w:b/>
        <w:bCs/>
        <w:sz w:val="16"/>
        <w:szCs w:val="16"/>
        <w:lang w:val="en-US"/>
      </w:rPr>
      <w:fldChar w:fldCharType="end"/>
    </w:r>
  </w:p>
  <w:p w14:paraId="3FE79F19" w14:textId="77777777" w:rsidR="00CE5762" w:rsidRDefault="00CE576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BA2BD" w14:textId="01B7AD8A" w:rsidR="00CE5762" w:rsidRDefault="00CE5762">
    <w:pPr>
      <w:pStyle w:val="Footer"/>
      <w:rPr>
        <w:rFonts w:ascii="Arial" w:hAnsi="Arial" w:cs="Arial"/>
        <w:sz w:val="16"/>
        <w:szCs w:val="16"/>
        <w:lang w:val="en-US"/>
      </w:rPr>
    </w:pPr>
    <w:r w:rsidRPr="00CE5762">
      <w:rPr>
        <w:rFonts w:ascii="Arial" w:hAnsi="Arial" w:cs="Arial"/>
        <w:sz w:val="16"/>
        <w:szCs w:val="16"/>
        <w:lang w:val="en-US"/>
      </w:rPr>
      <w:t>WFG 36.6-21</w:t>
    </w:r>
    <w:r>
      <w:rPr>
        <w:rFonts w:ascii="Arial" w:hAnsi="Arial" w:cs="Arial"/>
        <w:sz w:val="16"/>
        <w:szCs w:val="16"/>
        <w:lang w:val="en-US"/>
      </w:rPr>
      <w:tab/>
    </w:r>
    <w:r>
      <w:rPr>
        <w:rFonts w:ascii="Arial" w:hAnsi="Arial" w:cs="Arial"/>
        <w:sz w:val="16"/>
        <w:szCs w:val="16"/>
        <w:lang w:val="en-US"/>
      </w:rPr>
      <w:tab/>
      <w:t>ALTA 36.6 Energy Project Mineral and Other Subsurface</w:t>
    </w:r>
  </w:p>
  <w:p w14:paraId="7E8927A6" w14:textId="1F729E61" w:rsidR="00CE5762" w:rsidRDefault="00CE5762">
    <w:pPr>
      <w:pStyle w:val="Footer"/>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Substances-Land Under Development</w:t>
    </w:r>
  </w:p>
  <w:p w14:paraId="1AE6B320" w14:textId="5831ABCE" w:rsidR="00CE5762" w:rsidRDefault="00CE5762">
    <w:pPr>
      <w:pStyle w:val="Footer"/>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08-01-2025</w:t>
    </w:r>
  </w:p>
  <w:p w14:paraId="0498D37C" w14:textId="4E3387FF" w:rsidR="00CE5762" w:rsidRPr="00CE5762" w:rsidRDefault="00CE5762">
    <w:pPr>
      <w:pStyle w:val="Footer"/>
      <w:rPr>
        <w:rFonts w:ascii="Arial" w:hAnsi="Arial" w:cs="Arial"/>
        <w:sz w:val="16"/>
        <w:szCs w:val="16"/>
        <w:lang w:val="en-US"/>
      </w:rPr>
    </w:pPr>
    <w:r>
      <w:rPr>
        <w:rFonts w:ascii="Arial" w:hAnsi="Arial" w:cs="Arial"/>
        <w:sz w:val="16"/>
        <w:szCs w:val="16"/>
        <w:lang w:val="en-US"/>
      </w:rPr>
      <w:tab/>
    </w:r>
    <w:r w:rsidRPr="00CE5762">
      <w:rPr>
        <w:rFonts w:ascii="Arial" w:hAnsi="Arial" w:cs="Arial"/>
        <w:sz w:val="16"/>
        <w:szCs w:val="16"/>
        <w:lang w:val="en-US"/>
      </w:rPr>
      <w:t xml:space="preserve">Page </w:t>
    </w:r>
    <w:r w:rsidRPr="00CE5762">
      <w:rPr>
        <w:rFonts w:ascii="Arial" w:hAnsi="Arial" w:cs="Arial"/>
        <w:b/>
        <w:bCs/>
        <w:sz w:val="16"/>
        <w:szCs w:val="16"/>
        <w:lang w:val="en-US"/>
      </w:rPr>
      <w:fldChar w:fldCharType="begin"/>
    </w:r>
    <w:r w:rsidRPr="00CE5762">
      <w:rPr>
        <w:rFonts w:ascii="Arial" w:hAnsi="Arial" w:cs="Arial"/>
        <w:b/>
        <w:bCs/>
        <w:sz w:val="16"/>
        <w:szCs w:val="16"/>
        <w:lang w:val="en-US"/>
      </w:rPr>
      <w:instrText xml:space="preserve"> PAGE  \* Arabic  \* MERGEFORMAT </w:instrText>
    </w:r>
    <w:r w:rsidRPr="00CE5762">
      <w:rPr>
        <w:rFonts w:ascii="Arial" w:hAnsi="Arial" w:cs="Arial"/>
        <w:b/>
        <w:bCs/>
        <w:sz w:val="16"/>
        <w:szCs w:val="16"/>
        <w:lang w:val="en-US"/>
      </w:rPr>
      <w:fldChar w:fldCharType="separate"/>
    </w:r>
    <w:r>
      <w:rPr>
        <w:rFonts w:ascii="Arial" w:hAnsi="Arial" w:cs="Arial"/>
        <w:b/>
        <w:bCs/>
        <w:noProof/>
        <w:sz w:val="16"/>
        <w:szCs w:val="16"/>
        <w:lang w:val="en-US"/>
      </w:rPr>
      <w:t>1</w:t>
    </w:r>
    <w:r w:rsidRPr="00CE5762">
      <w:rPr>
        <w:rFonts w:ascii="Arial" w:hAnsi="Arial" w:cs="Arial"/>
        <w:b/>
        <w:bCs/>
        <w:sz w:val="16"/>
        <w:szCs w:val="16"/>
        <w:lang w:val="en-US"/>
      </w:rPr>
      <w:fldChar w:fldCharType="end"/>
    </w:r>
    <w:r w:rsidRPr="00CE5762">
      <w:rPr>
        <w:rFonts w:ascii="Arial" w:hAnsi="Arial" w:cs="Arial"/>
        <w:sz w:val="16"/>
        <w:szCs w:val="16"/>
        <w:lang w:val="en-US"/>
      </w:rPr>
      <w:t xml:space="preserve"> of </w:t>
    </w:r>
    <w:r w:rsidRPr="00CE5762">
      <w:rPr>
        <w:rFonts w:ascii="Arial" w:hAnsi="Arial" w:cs="Arial"/>
        <w:b/>
        <w:bCs/>
        <w:sz w:val="16"/>
        <w:szCs w:val="16"/>
        <w:lang w:val="en-US"/>
      </w:rPr>
      <w:fldChar w:fldCharType="begin"/>
    </w:r>
    <w:r w:rsidRPr="00CE5762">
      <w:rPr>
        <w:rFonts w:ascii="Arial" w:hAnsi="Arial" w:cs="Arial"/>
        <w:b/>
        <w:bCs/>
        <w:sz w:val="16"/>
        <w:szCs w:val="16"/>
        <w:lang w:val="en-US"/>
      </w:rPr>
      <w:instrText xml:space="preserve"> NUMPAGES  \* Arabic  \* MERGEFORMAT </w:instrText>
    </w:r>
    <w:r w:rsidRPr="00CE5762">
      <w:rPr>
        <w:rFonts w:ascii="Arial" w:hAnsi="Arial" w:cs="Arial"/>
        <w:b/>
        <w:bCs/>
        <w:sz w:val="16"/>
        <w:szCs w:val="16"/>
        <w:lang w:val="en-US"/>
      </w:rPr>
      <w:fldChar w:fldCharType="separate"/>
    </w:r>
    <w:r>
      <w:rPr>
        <w:rFonts w:ascii="Arial" w:hAnsi="Arial" w:cs="Arial"/>
        <w:b/>
        <w:bCs/>
        <w:noProof/>
        <w:sz w:val="16"/>
        <w:szCs w:val="16"/>
        <w:lang w:val="en-US"/>
      </w:rPr>
      <w:t>2</w:t>
    </w:r>
    <w:r w:rsidRPr="00CE5762">
      <w:rPr>
        <w:rFonts w:ascii="Arial" w:hAnsi="Arial" w:cs="Arial"/>
        <w:b/>
        <w:bCs/>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64262" w14:textId="77777777" w:rsidR="00047BDC" w:rsidRDefault="00047BDC" w:rsidP="00DE7418">
      <w:r>
        <w:separator/>
      </w:r>
    </w:p>
  </w:footnote>
  <w:footnote w:type="continuationSeparator" w:id="0">
    <w:p w14:paraId="57A01DDC" w14:textId="77777777" w:rsidR="00047BDC" w:rsidRDefault="00047BDC" w:rsidP="00DE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0568" w14:textId="77777777" w:rsidR="00CE5762" w:rsidRDefault="00CE5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BF59" w14:textId="77777777" w:rsidR="0016236E" w:rsidRPr="00AB5376" w:rsidRDefault="0016236E" w:rsidP="0016236E">
    <w:pPr>
      <w:tabs>
        <w:tab w:val="right" w:pos="9270"/>
      </w:tabs>
      <w:rPr>
        <w:rFonts w:ascii="Arial" w:hAnsi="Arial" w:cs="Arial"/>
        <w:b/>
        <w:b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D228E" w14:textId="4565E7EC" w:rsidR="00CE5762" w:rsidRDefault="00CE5762">
    <w:pPr>
      <w:pStyle w:val="Header"/>
    </w:pPr>
    <w:r w:rsidRPr="00934622">
      <w:rPr>
        <w:rFonts w:ascii="Arial" w:hAnsi="Arial" w:cs="Arial"/>
        <w:noProof/>
        <w:sz w:val="20"/>
        <w:szCs w:val="20"/>
      </w:rPr>
      <w:drawing>
        <wp:anchor distT="0" distB="0" distL="114300" distR="114300" simplePos="0" relativeHeight="251659264" behindDoc="0" locked="0" layoutInCell="1" allowOverlap="1" wp14:anchorId="717F1CE0" wp14:editId="442B1B0B">
          <wp:simplePos x="0" y="0"/>
          <wp:positionH relativeFrom="page">
            <wp:align>center</wp:align>
          </wp:positionH>
          <wp:positionV relativeFrom="topMargin">
            <wp:align>bottom</wp:align>
          </wp:positionV>
          <wp:extent cx="2876550" cy="741770"/>
          <wp:effectExtent l="0" t="0" r="0" b="1270"/>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41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1748"/>
    <w:multiLevelType w:val="hybridMultilevel"/>
    <w:tmpl w:val="03505490"/>
    <w:lvl w:ilvl="0" w:tplc="4AECD3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9E0C0D"/>
    <w:multiLevelType w:val="hybridMultilevel"/>
    <w:tmpl w:val="6750E3A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3D306F"/>
    <w:multiLevelType w:val="hybridMultilevel"/>
    <w:tmpl w:val="B9B04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192BAF"/>
    <w:multiLevelType w:val="hybridMultilevel"/>
    <w:tmpl w:val="A8DCA778"/>
    <w:lvl w:ilvl="0" w:tplc="FE0EFDCC">
      <w:start w:val="1"/>
      <w:numFmt w:val="decimal"/>
      <w:lvlText w:val="%1."/>
      <w:lvlJc w:val="left"/>
      <w:pPr>
        <w:tabs>
          <w:tab w:val="num" w:pos="720"/>
        </w:tabs>
        <w:ind w:left="720" w:hanging="720"/>
      </w:pPr>
      <w:rPr>
        <w:rFonts w:hint="default"/>
      </w:rPr>
    </w:lvl>
    <w:lvl w:ilvl="1" w:tplc="1AFCB158">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D6D68CD"/>
    <w:multiLevelType w:val="multilevel"/>
    <w:tmpl w:val="238E8608"/>
    <w:name w:val="zzmpStandard||Standard|2|3|1|1|0|8||1|0|1||1|0|1||1|0|1||1|0|0||1|0|0||1|0|0||1|0|0||1|0|0||"/>
    <w:lvl w:ilvl="0">
      <w:start w:val="1"/>
      <w:numFmt w:val="decimal"/>
      <w:pStyle w:val="StandardL1"/>
      <w:lvlText w:val="%1."/>
      <w:lvlJc w:val="left"/>
      <w:pPr>
        <w:tabs>
          <w:tab w:val="num" w:pos="1440"/>
        </w:tabs>
      </w:pPr>
      <w:rPr>
        <w:rFonts w:ascii="Times New Roman" w:hAnsi="Times New Roman" w:cs="Times New Roman"/>
        <w:b w:val="0"/>
        <w:i w:val="0"/>
        <w:caps w:val="0"/>
        <w:smallCaps w:val="0"/>
        <w:color w:val="auto"/>
        <w:sz w:val="24"/>
        <w:u w:val="none"/>
      </w:rPr>
    </w:lvl>
    <w:lvl w:ilvl="1">
      <w:start w:val="1"/>
      <w:numFmt w:val="lowerLetter"/>
      <w:pStyle w:val="StandardL2"/>
      <w:lvlText w:val="%2."/>
      <w:lvlJc w:val="left"/>
      <w:pPr>
        <w:tabs>
          <w:tab w:val="num" w:pos="2160"/>
        </w:tabs>
        <w:ind w:firstLine="720"/>
      </w:pPr>
      <w:rPr>
        <w:rFonts w:ascii="Times New Roman" w:hAnsi="Times New Roman" w:cs="Times New Roman"/>
        <w:b w:val="0"/>
        <w:i w:val="0"/>
        <w:caps w:val="0"/>
        <w:smallCaps w:val="0"/>
        <w:color w:val="auto"/>
        <w:sz w:val="24"/>
        <w:u w:val="none"/>
      </w:rPr>
    </w:lvl>
    <w:lvl w:ilvl="2">
      <w:start w:val="1"/>
      <w:numFmt w:val="lowerRoman"/>
      <w:pStyle w:val="StandardL3"/>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Roman"/>
      <w:pStyle w:val="StandardL6"/>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pStyle w:val="StandardL9"/>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5" w15:restartNumberingAfterBreak="0">
    <w:nsid w:val="6E981F76"/>
    <w:multiLevelType w:val="multilevel"/>
    <w:tmpl w:val="39164E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5"/>
    <w:lvlOverride w:ilvl="0">
      <w:lvl w:ilvl="0">
        <w:start w:val="2"/>
        <w:numFmt w:val="decimal"/>
        <w:lvlText w:val="%1."/>
        <w:lvlJc w:val="left"/>
        <w:pPr>
          <w:tabs>
            <w:tab w:val="num" w:pos="450"/>
          </w:tabs>
          <w:ind w:left="450" w:hanging="360"/>
        </w:pPr>
        <w:rPr>
          <w:rFonts w:hint="default"/>
          <w:b/>
        </w:rPr>
      </w:lvl>
    </w:lvlOverride>
    <w:lvlOverride w:ilvl="1">
      <w:lvl w:ilvl="1">
        <w:start w:val="1"/>
        <w:numFmt w:val="lowerLetter"/>
        <w:lvlText w:val="%2."/>
        <w:lvlJc w:val="left"/>
        <w:pPr>
          <w:tabs>
            <w:tab w:val="num" w:pos="810"/>
          </w:tabs>
          <w:ind w:left="810" w:hanging="360"/>
        </w:pPr>
        <w:rPr>
          <w:rFonts w:hint="default"/>
        </w:rPr>
      </w:lvl>
    </w:lvlOverride>
    <w:lvlOverride w:ilvl="2">
      <w:lvl w:ilvl="2">
        <w:start w:val="1"/>
        <w:numFmt w:val="lowerRoman"/>
        <w:lvlText w:val="%3."/>
        <w:lvlJc w:val="left"/>
        <w:pPr>
          <w:tabs>
            <w:tab w:val="num" w:pos="1170"/>
          </w:tabs>
          <w:ind w:left="1170" w:hanging="360"/>
        </w:pPr>
        <w:rPr>
          <w:rFonts w:hint="default"/>
        </w:rPr>
      </w:lvl>
    </w:lvlOverride>
    <w:lvlOverride w:ilvl="3">
      <w:lvl w:ilvl="3">
        <w:start w:val="1"/>
        <w:numFmt w:val="decimal"/>
        <w:lvlText w:val="(%4)"/>
        <w:lvlJc w:val="left"/>
        <w:pPr>
          <w:tabs>
            <w:tab w:val="num" w:pos="1530"/>
          </w:tabs>
          <w:ind w:left="1530" w:hanging="360"/>
        </w:pPr>
        <w:rPr>
          <w:rFonts w:hint="default"/>
        </w:rPr>
      </w:lvl>
    </w:lvlOverride>
    <w:lvlOverride w:ilvl="4">
      <w:lvl w:ilvl="4">
        <w:start w:val="1"/>
        <w:numFmt w:val="lowerLetter"/>
        <w:lvlText w:val="(%5)"/>
        <w:lvlJc w:val="left"/>
        <w:pPr>
          <w:tabs>
            <w:tab w:val="num" w:pos="1890"/>
          </w:tabs>
          <w:ind w:left="1890" w:hanging="360"/>
        </w:pPr>
        <w:rPr>
          <w:rFonts w:hint="default"/>
        </w:rPr>
      </w:lvl>
    </w:lvlOverride>
    <w:lvlOverride w:ilvl="5">
      <w:lvl w:ilvl="5">
        <w:start w:val="1"/>
        <w:numFmt w:val="lowerRoman"/>
        <w:lvlText w:val="(%6)"/>
        <w:lvlJc w:val="left"/>
        <w:pPr>
          <w:tabs>
            <w:tab w:val="num" w:pos="2250"/>
          </w:tabs>
          <w:ind w:left="2250" w:hanging="360"/>
        </w:pPr>
        <w:rPr>
          <w:rFonts w:hint="default"/>
        </w:rPr>
      </w:lvl>
    </w:lvlOverride>
    <w:lvlOverride w:ilvl="6">
      <w:lvl w:ilvl="6">
        <w:start w:val="1"/>
        <w:numFmt w:val="decimal"/>
        <w:lvlText w:val="%7."/>
        <w:lvlJc w:val="left"/>
        <w:pPr>
          <w:tabs>
            <w:tab w:val="num" w:pos="2610"/>
          </w:tabs>
          <w:ind w:left="2610" w:hanging="360"/>
        </w:pPr>
        <w:rPr>
          <w:rFonts w:hint="default"/>
        </w:rPr>
      </w:lvl>
    </w:lvlOverride>
    <w:lvlOverride w:ilvl="7">
      <w:lvl w:ilvl="7">
        <w:start w:val="1"/>
        <w:numFmt w:val="lowerLetter"/>
        <w:lvlText w:val="%8."/>
        <w:lvlJc w:val="left"/>
        <w:pPr>
          <w:tabs>
            <w:tab w:val="num" w:pos="2970"/>
          </w:tabs>
          <w:ind w:left="2970" w:hanging="360"/>
        </w:pPr>
        <w:rPr>
          <w:rFonts w:hint="default"/>
        </w:rPr>
      </w:lvl>
    </w:lvlOverride>
    <w:lvlOverride w:ilvl="8">
      <w:lvl w:ilvl="8">
        <w:start w:val="1"/>
        <w:numFmt w:val="lowerRoman"/>
        <w:lvlText w:val="%9."/>
        <w:lvlJc w:val="left"/>
        <w:pPr>
          <w:tabs>
            <w:tab w:val="num" w:pos="3330"/>
          </w:tabs>
          <w:ind w:left="333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8"/>
    <w:rsid w:val="0004099A"/>
    <w:rsid w:val="00047BDC"/>
    <w:rsid w:val="00057E08"/>
    <w:rsid w:val="00063374"/>
    <w:rsid w:val="000724FD"/>
    <w:rsid w:val="00075440"/>
    <w:rsid w:val="000870E4"/>
    <w:rsid w:val="000878A5"/>
    <w:rsid w:val="000E3925"/>
    <w:rsid w:val="00104231"/>
    <w:rsid w:val="00121F6A"/>
    <w:rsid w:val="00124751"/>
    <w:rsid w:val="00141A1B"/>
    <w:rsid w:val="00160212"/>
    <w:rsid w:val="0016236E"/>
    <w:rsid w:val="00184DCC"/>
    <w:rsid w:val="001C1712"/>
    <w:rsid w:val="00204650"/>
    <w:rsid w:val="00233F54"/>
    <w:rsid w:val="00250CAF"/>
    <w:rsid w:val="00252A79"/>
    <w:rsid w:val="00257BD5"/>
    <w:rsid w:val="0027775F"/>
    <w:rsid w:val="0029257E"/>
    <w:rsid w:val="002D4B2D"/>
    <w:rsid w:val="002D708D"/>
    <w:rsid w:val="002F381B"/>
    <w:rsid w:val="0030062A"/>
    <w:rsid w:val="00307C5A"/>
    <w:rsid w:val="00310F07"/>
    <w:rsid w:val="0035278A"/>
    <w:rsid w:val="00360927"/>
    <w:rsid w:val="003827FD"/>
    <w:rsid w:val="00386EBA"/>
    <w:rsid w:val="00396CA4"/>
    <w:rsid w:val="003E1B6D"/>
    <w:rsid w:val="003F072D"/>
    <w:rsid w:val="003F206E"/>
    <w:rsid w:val="00461891"/>
    <w:rsid w:val="0046570A"/>
    <w:rsid w:val="004A0F7C"/>
    <w:rsid w:val="004C2388"/>
    <w:rsid w:val="004D451E"/>
    <w:rsid w:val="00513AF6"/>
    <w:rsid w:val="00525BFB"/>
    <w:rsid w:val="00531C9B"/>
    <w:rsid w:val="0056338B"/>
    <w:rsid w:val="005847F1"/>
    <w:rsid w:val="005927F0"/>
    <w:rsid w:val="005F1D8D"/>
    <w:rsid w:val="0061672A"/>
    <w:rsid w:val="0062015E"/>
    <w:rsid w:val="00636C65"/>
    <w:rsid w:val="00660980"/>
    <w:rsid w:val="00665BE8"/>
    <w:rsid w:val="006853F4"/>
    <w:rsid w:val="00690DD5"/>
    <w:rsid w:val="0069625C"/>
    <w:rsid w:val="006D68F6"/>
    <w:rsid w:val="006D7CA6"/>
    <w:rsid w:val="0070168F"/>
    <w:rsid w:val="007133D7"/>
    <w:rsid w:val="007328BF"/>
    <w:rsid w:val="007774B5"/>
    <w:rsid w:val="00786664"/>
    <w:rsid w:val="007939A2"/>
    <w:rsid w:val="007C3F6B"/>
    <w:rsid w:val="0080767B"/>
    <w:rsid w:val="00813AC1"/>
    <w:rsid w:val="00814EA1"/>
    <w:rsid w:val="00860D3F"/>
    <w:rsid w:val="0086130B"/>
    <w:rsid w:val="00863D7B"/>
    <w:rsid w:val="00885B11"/>
    <w:rsid w:val="008D6F6D"/>
    <w:rsid w:val="008D76B4"/>
    <w:rsid w:val="008F2A2F"/>
    <w:rsid w:val="00915B1C"/>
    <w:rsid w:val="0092005E"/>
    <w:rsid w:val="00932FE6"/>
    <w:rsid w:val="009470C9"/>
    <w:rsid w:val="009751FF"/>
    <w:rsid w:val="00977F32"/>
    <w:rsid w:val="00983E4D"/>
    <w:rsid w:val="009C3D21"/>
    <w:rsid w:val="009E1B62"/>
    <w:rsid w:val="009F5D2A"/>
    <w:rsid w:val="00A00C6A"/>
    <w:rsid w:val="00A24722"/>
    <w:rsid w:val="00A41DFD"/>
    <w:rsid w:val="00A6440E"/>
    <w:rsid w:val="00A76B7B"/>
    <w:rsid w:val="00AB2D4A"/>
    <w:rsid w:val="00AB5376"/>
    <w:rsid w:val="00AC5CD3"/>
    <w:rsid w:val="00AC639D"/>
    <w:rsid w:val="00AE0DD6"/>
    <w:rsid w:val="00AE1BEF"/>
    <w:rsid w:val="00AF088F"/>
    <w:rsid w:val="00B02AB5"/>
    <w:rsid w:val="00B239FD"/>
    <w:rsid w:val="00B52A5E"/>
    <w:rsid w:val="00B735E6"/>
    <w:rsid w:val="00B74619"/>
    <w:rsid w:val="00B91900"/>
    <w:rsid w:val="00BB018C"/>
    <w:rsid w:val="00BD5D54"/>
    <w:rsid w:val="00BF29D8"/>
    <w:rsid w:val="00C25479"/>
    <w:rsid w:val="00C53610"/>
    <w:rsid w:val="00C81AAE"/>
    <w:rsid w:val="00CB3CDF"/>
    <w:rsid w:val="00CD4ACB"/>
    <w:rsid w:val="00CE5762"/>
    <w:rsid w:val="00D112B4"/>
    <w:rsid w:val="00D12D99"/>
    <w:rsid w:val="00D32F55"/>
    <w:rsid w:val="00D45566"/>
    <w:rsid w:val="00D53AC9"/>
    <w:rsid w:val="00D62276"/>
    <w:rsid w:val="00D70C34"/>
    <w:rsid w:val="00D759A7"/>
    <w:rsid w:val="00D83C55"/>
    <w:rsid w:val="00DA242F"/>
    <w:rsid w:val="00DA246E"/>
    <w:rsid w:val="00DE6DF9"/>
    <w:rsid w:val="00DE7418"/>
    <w:rsid w:val="00E2442A"/>
    <w:rsid w:val="00E3789A"/>
    <w:rsid w:val="00E47FA4"/>
    <w:rsid w:val="00E54BA9"/>
    <w:rsid w:val="00E6262B"/>
    <w:rsid w:val="00E63493"/>
    <w:rsid w:val="00E74E8D"/>
    <w:rsid w:val="00E97C96"/>
    <w:rsid w:val="00EC33D9"/>
    <w:rsid w:val="00EF613F"/>
    <w:rsid w:val="00F3487E"/>
    <w:rsid w:val="00FA4BE8"/>
    <w:rsid w:val="00FB0C40"/>
    <w:rsid w:val="00FB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F5BF2"/>
  <w15:chartTrackingRefBased/>
  <w15:docId w15:val="{1253344A-436E-41FE-8371-599645B2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418"/>
    <w:rPr>
      <w:rFonts w:ascii="Times New Roman" w:eastAsia="Times New Roman" w:hAnsi="Times New Roman"/>
      <w:sz w:val="24"/>
      <w:szCs w:val="24"/>
    </w:rPr>
  </w:style>
  <w:style w:type="paragraph" w:styleId="Heading2">
    <w:name w:val="heading 2"/>
    <w:basedOn w:val="Normal"/>
    <w:next w:val="Normal"/>
    <w:link w:val="Heading2Char"/>
    <w:qFormat/>
    <w:rsid w:val="00DE7418"/>
    <w:pPr>
      <w:keepNext/>
      <w:spacing w:line="300" w:lineRule="atLeast"/>
      <w:jc w:val="center"/>
      <w:outlineLvl w:val="1"/>
    </w:pPr>
    <w:rPr>
      <w:b/>
      <w:bCs/>
      <w:color w:val="000000"/>
      <w:sz w:val="20"/>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7418"/>
    <w:rPr>
      <w:rFonts w:ascii="Times New Roman" w:eastAsia="Times New Roman" w:hAnsi="Times New Roman" w:cs="Times New Roman"/>
      <w:b/>
      <w:bCs/>
      <w:color w:val="000000"/>
      <w:sz w:val="20"/>
      <w:szCs w:val="18"/>
    </w:rPr>
  </w:style>
  <w:style w:type="paragraph" w:styleId="NormalWeb">
    <w:name w:val="Normal (Web)"/>
    <w:basedOn w:val="Normal"/>
    <w:rsid w:val="00DE7418"/>
    <w:pPr>
      <w:spacing w:before="100" w:beforeAutospacing="1" w:after="100" w:afterAutospacing="1"/>
    </w:pPr>
    <w:rPr>
      <w:rFonts w:ascii="Verdana" w:eastAsia="Arial Unicode MS" w:hAnsi="Verdana" w:cs="Arial Unicode MS"/>
      <w:color w:val="000000"/>
      <w:sz w:val="18"/>
      <w:szCs w:val="18"/>
    </w:rPr>
  </w:style>
  <w:style w:type="paragraph" w:styleId="Header">
    <w:name w:val="header"/>
    <w:basedOn w:val="Normal"/>
    <w:link w:val="HeaderChar"/>
    <w:rsid w:val="00DE7418"/>
    <w:pPr>
      <w:tabs>
        <w:tab w:val="center" w:pos="4320"/>
        <w:tab w:val="right" w:pos="8640"/>
      </w:tabs>
    </w:pPr>
    <w:rPr>
      <w:lang w:val="x-none" w:eastAsia="x-none"/>
    </w:rPr>
  </w:style>
  <w:style w:type="character" w:customStyle="1" w:styleId="HeaderChar">
    <w:name w:val="Header Char"/>
    <w:link w:val="Header"/>
    <w:rsid w:val="00DE7418"/>
    <w:rPr>
      <w:rFonts w:ascii="Times New Roman" w:eastAsia="Times New Roman" w:hAnsi="Times New Roman" w:cs="Times New Roman"/>
      <w:sz w:val="24"/>
      <w:szCs w:val="24"/>
    </w:rPr>
  </w:style>
  <w:style w:type="paragraph" w:styleId="Footer">
    <w:name w:val="footer"/>
    <w:basedOn w:val="Normal"/>
    <w:link w:val="FooterChar"/>
    <w:uiPriority w:val="99"/>
    <w:rsid w:val="00DE7418"/>
    <w:pPr>
      <w:tabs>
        <w:tab w:val="center" w:pos="4320"/>
        <w:tab w:val="right" w:pos="8640"/>
      </w:tabs>
    </w:pPr>
    <w:rPr>
      <w:lang w:val="x-none" w:eastAsia="x-none"/>
    </w:rPr>
  </w:style>
  <w:style w:type="character" w:customStyle="1" w:styleId="FooterChar">
    <w:name w:val="Footer Char"/>
    <w:link w:val="Footer"/>
    <w:uiPriority w:val="99"/>
    <w:rsid w:val="00DE7418"/>
    <w:rPr>
      <w:rFonts w:ascii="Times New Roman" w:eastAsia="Times New Roman" w:hAnsi="Times New Roman" w:cs="Times New Roman"/>
      <w:sz w:val="24"/>
      <w:szCs w:val="24"/>
    </w:rPr>
  </w:style>
  <w:style w:type="paragraph" w:customStyle="1" w:styleId="Header1">
    <w:name w:val="Header1"/>
    <w:basedOn w:val="Header"/>
    <w:rsid w:val="00DE7418"/>
    <w:pPr>
      <w:pBdr>
        <w:bottom w:val="single" w:sz="18" w:space="1" w:color="auto"/>
      </w:pBdr>
      <w:tabs>
        <w:tab w:val="clear" w:pos="8640"/>
        <w:tab w:val="right" w:pos="9360"/>
      </w:tabs>
    </w:pPr>
    <w:rPr>
      <w:rFonts w:ascii="Arial" w:hAnsi="Arial"/>
      <w:b/>
      <w:sz w:val="20"/>
      <w:szCs w:val="20"/>
    </w:rPr>
  </w:style>
  <w:style w:type="paragraph" w:customStyle="1" w:styleId="StandardL1">
    <w:name w:val="Standard_L1"/>
    <w:basedOn w:val="Normal"/>
    <w:rsid w:val="0069625C"/>
    <w:pPr>
      <w:numPr>
        <w:numId w:val="2"/>
      </w:numPr>
      <w:spacing w:after="240"/>
      <w:outlineLvl w:val="0"/>
    </w:pPr>
    <w:rPr>
      <w:szCs w:val="20"/>
    </w:rPr>
  </w:style>
  <w:style w:type="paragraph" w:customStyle="1" w:styleId="StandardL2">
    <w:name w:val="Standard_L2"/>
    <w:basedOn w:val="StandardL1"/>
    <w:rsid w:val="0069625C"/>
    <w:pPr>
      <w:numPr>
        <w:ilvl w:val="1"/>
      </w:numPr>
      <w:outlineLvl w:val="1"/>
    </w:pPr>
  </w:style>
  <w:style w:type="paragraph" w:customStyle="1" w:styleId="StandardL3">
    <w:name w:val="Standard_L3"/>
    <w:basedOn w:val="StandardL2"/>
    <w:rsid w:val="0069625C"/>
    <w:pPr>
      <w:numPr>
        <w:ilvl w:val="2"/>
      </w:numPr>
      <w:outlineLvl w:val="2"/>
    </w:pPr>
  </w:style>
  <w:style w:type="paragraph" w:customStyle="1" w:styleId="StandardL4">
    <w:name w:val="Standard_L4"/>
    <w:basedOn w:val="StandardL3"/>
    <w:rsid w:val="0069625C"/>
    <w:pPr>
      <w:numPr>
        <w:ilvl w:val="3"/>
      </w:numPr>
      <w:outlineLvl w:val="3"/>
    </w:pPr>
  </w:style>
  <w:style w:type="paragraph" w:customStyle="1" w:styleId="StandardL5">
    <w:name w:val="Standard_L5"/>
    <w:basedOn w:val="StandardL4"/>
    <w:rsid w:val="0069625C"/>
    <w:pPr>
      <w:numPr>
        <w:ilvl w:val="4"/>
      </w:numPr>
      <w:outlineLvl w:val="4"/>
    </w:pPr>
  </w:style>
  <w:style w:type="paragraph" w:customStyle="1" w:styleId="StandardL6">
    <w:name w:val="Standard_L6"/>
    <w:basedOn w:val="StandardL5"/>
    <w:rsid w:val="0069625C"/>
    <w:pPr>
      <w:numPr>
        <w:ilvl w:val="5"/>
      </w:numPr>
      <w:outlineLvl w:val="5"/>
    </w:pPr>
  </w:style>
  <w:style w:type="paragraph" w:customStyle="1" w:styleId="StandardL7">
    <w:name w:val="Standard_L7"/>
    <w:basedOn w:val="StandardL6"/>
    <w:rsid w:val="0069625C"/>
    <w:pPr>
      <w:numPr>
        <w:ilvl w:val="6"/>
      </w:numPr>
      <w:outlineLvl w:val="6"/>
    </w:pPr>
  </w:style>
  <w:style w:type="paragraph" w:customStyle="1" w:styleId="StandardL8">
    <w:name w:val="Standard_L8"/>
    <w:basedOn w:val="StandardL7"/>
    <w:rsid w:val="0069625C"/>
    <w:pPr>
      <w:numPr>
        <w:ilvl w:val="7"/>
      </w:numPr>
      <w:outlineLvl w:val="7"/>
    </w:pPr>
  </w:style>
  <w:style w:type="paragraph" w:customStyle="1" w:styleId="StandardL9">
    <w:name w:val="Standard_L9"/>
    <w:basedOn w:val="StandardL8"/>
    <w:rsid w:val="0069625C"/>
    <w:pPr>
      <w:numPr>
        <w:ilvl w:val="8"/>
      </w:numPr>
      <w:outlineLvl w:val="8"/>
    </w:pPr>
  </w:style>
  <w:style w:type="paragraph" w:styleId="BalloonText">
    <w:name w:val="Balloon Text"/>
    <w:basedOn w:val="Normal"/>
    <w:semiHidden/>
    <w:rsid w:val="002D4B2D"/>
    <w:rPr>
      <w:rFonts w:ascii="Tahoma" w:hAnsi="Tahoma" w:cs="Tahoma"/>
      <w:sz w:val="16"/>
      <w:szCs w:val="16"/>
    </w:rPr>
  </w:style>
  <w:style w:type="paragraph" w:styleId="Revision">
    <w:name w:val="Revision"/>
    <w:hidden/>
    <w:uiPriority w:val="99"/>
    <w:semiHidden/>
    <w:rsid w:val="00786664"/>
    <w:rPr>
      <w:rFonts w:ascii="Times New Roman" w:eastAsia="Times New Roman" w:hAnsi="Times New Roman"/>
      <w:sz w:val="24"/>
      <w:szCs w:val="24"/>
    </w:rPr>
  </w:style>
  <w:style w:type="character" w:styleId="Hyperlink">
    <w:name w:val="Hyperlink"/>
    <w:basedOn w:val="DefaultParagraphFont"/>
    <w:rsid w:val="004C2388"/>
    <w:rPr>
      <w:color w:val="467886" w:themeColor="hyperlink"/>
      <w:u w:val="single"/>
    </w:rPr>
  </w:style>
  <w:style w:type="character" w:styleId="CommentReference">
    <w:name w:val="annotation reference"/>
    <w:basedOn w:val="DefaultParagraphFont"/>
    <w:uiPriority w:val="99"/>
    <w:semiHidden/>
    <w:unhideWhenUsed/>
    <w:rsid w:val="00250CAF"/>
    <w:rPr>
      <w:sz w:val="16"/>
      <w:szCs w:val="16"/>
    </w:rPr>
  </w:style>
  <w:style w:type="paragraph" w:styleId="CommentText">
    <w:name w:val="annotation text"/>
    <w:basedOn w:val="Normal"/>
    <w:link w:val="CommentTextChar"/>
    <w:uiPriority w:val="99"/>
    <w:unhideWhenUsed/>
    <w:rsid w:val="00250CAF"/>
    <w:rPr>
      <w:sz w:val="20"/>
      <w:szCs w:val="20"/>
    </w:rPr>
  </w:style>
  <w:style w:type="character" w:customStyle="1" w:styleId="CommentTextChar">
    <w:name w:val="Comment Text Char"/>
    <w:basedOn w:val="DefaultParagraphFont"/>
    <w:link w:val="CommentText"/>
    <w:uiPriority w:val="99"/>
    <w:rsid w:val="00250CA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50CAF"/>
    <w:rPr>
      <w:b/>
      <w:bCs/>
    </w:rPr>
  </w:style>
  <w:style w:type="character" w:customStyle="1" w:styleId="CommentSubjectChar">
    <w:name w:val="Comment Subject Char"/>
    <w:basedOn w:val="CommentTextChar"/>
    <w:link w:val="CommentSubject"/>
    <w:uiPriority w:val="99"/>
    <w:semiHidden/>
    <w:rsid w:val="00250CA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Forms Committee</dc:creator>
  <cp:keywords/>
  <cp:lastModifiedBy>Christine Cornelius</cp:lastModifiedBy>
  <cp:revision>2</cp:revision>
  <cp:lastPrinted>2011-10-04T16:16:00Z</cp:lastPrinted>
  <dcterms:created xsi:type="dcterms:W3CDTF">2025-08-25T20:21:00Z</dcterms:created>
  <dcterms:modified xsi:type="dcterms:W3CDTF">2025-08-25T20:21:00Z</dcterms:modified>
</cp:coreProperties>
</file>